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tblInd w:w="-426" w:type="dxa"/>
        <w:tblBorders>
          <w:insideH w:val="single" w:sz="4" w:space="0" w:color="auto"/>
        </w:tblBorders>
        <w:tblLook w:val="01E0" w:firstRow="1" w:lastRow="1" w:firstColumn="1" w:lastColumn="1" w:noHBand="0" w:noVBand="0"/>
      </w:tblPr>
      <w:tblGrid>
        <w:gridCol w:w="3969"/>
        <w:gridCol w:w="5671"/>
      </w:tblGrid>
      <w:tr w:rsidR="00020786" w:rsidRPr="00020786" w14:paraId="595C97AF" w14:textId="77777777" w:rsidTr="00785311">
        <w:tc>
          <w:tcPr>
            <w:tcW w:w="3969" w:type="dxa"/>
          </w:tcPr>
          <w:p w14:paraId="681675FD" w14:textId="1BA05985" w:rsidR="00E65C3A" w:rsidRPr="00907DAA" w:rsidRDefault="006101B6" w:rsidP="00785311">
            <w:pPr>
              <w:spacing w:after="0" w:line="240" w:lineRule="auto"/>
              <w:jc w:val="center"/>
              <w:rPr>
                <w:rFonts w:cs="Times New Roman"/>
                <w:bCs/>
                <w:sz w:val="26"/>
                <w:szCs w:val="26"/>
              </w:rPr>
            </w:pPr>
            <w:r w:rsidRPr="00907DAA">
              <w:rPr>
                <w:rFonts w:cs="Times New Roman"/>
                <w:bCs/>
                <w:sz w:val="26"/>
                <w:szCs w:val="26"/>
              </w:rPr>
              <w:t xml:space="preserve">UBND XÃ KHÁNH </w:t>
            </w:r>
            <w:r w:rsidR="00D96366">
              <w:rPr>
                <w:rFonts w:cs="Times New Roman"/>
                <w:bCs/>
                <w:sz w:val="26"/>
                <w:szCs w:val="26"/>
              </w:rPr>
              <w:t>HỘI</w:t>
            </w:r>
          </w:p>
          <w:p w14:paraId="519894C2" w14:textId="62711AA8" w:rsidR="00C827C2" w:rsidRPr="00C827C2" w:rsidRDefault="00C827C2" w:rsidP="00785311">
            <w:pPr>
              <w:spacing w:after="0" w:line="240" w:lineRule="auto"/>
              <w:jc w:val="center"/>
              <w:rPr>
                <w:rFonts w:cs="Times New Roman"/>
                <w:b/>
                <w:sz w:val="26"/>
                <w:szCs w:val="26"/>
              </w:rPr>
            </w:pPr>
            <w:r w:rsidRPr="00C827C2">
              <w:rPr>
                <w:rFonts w:cs="Times New Roman"/>
                <w:b/>
                <w:sz w:val="26"/>
                <w:szCs w:val="26"/>
              </w:rPr>
              <w:t xml:space="preserve">TRƯỜNG TH KHÁNH </w:t>
            </w:r>
            <w:r w:rsidR="00D96366">
              <w:rPr>
                <w:rFonts w:cs="Times New Roman"/>
                <w:b/>
                <w:sz w:val="26"/>
                <w:szCs w:val="26"/>
              </w:rPr>
              <w:t>THỦY</w:t>
            </w:r>
          </w:p>
          <w:p w14:paraId="40B95B74" w14:textId="77777777" w:rsidR="00E65C3A" w:rsidRPr="00020786" w:rsidRDefault="00E65C3A" w:rsidP="00785311">
            <w:pPr>
              <w:spacing w:after="0" w:line="240" w:lineRule="auto"/>
              <w:jc w:val="center"/>
              <w:rPr>
                <w:rFonts w:cs="Times New Roman"/>
                <w:b/>
                <w:sz w:val="26"/>
                <w:szCs w:val="28"/>
              </w:rPr>
            </w:pPr>
            <w:r w:rsidRPr="00020786">
              <w:rPr>
                <w:rFonts w:cs="Times New Roman"/>
                <w:noProof/>
                <w:sz w:val="24"/>
                <w:szCs w:val="24"/>
              </w:rPr>
              <mc:AlternateContent>
                <mc:Choice Requires="wps">
                  <w:drawing>
                    <wp:anchor distT="0" distB="0" distL="114300" distR="114300" simplePos="0" relativeHeight="251659264" behindDoc="0" locked="0" layoutInCell="1" allowOverlap="1" wp14:anchorId="6AA77E7E" wp14:editId="36AC9073">
                      <wp:simplePos x="0" y="0"/>
                      <wp:positionH relativeFrom="column">
                        <wp:posOffset>750570</wp:posOffset>
                      </wp:positionH>
                      <wp:positionV relativeFrom="paragraph">
                        <wp:posOffset>19381</wp:posOffset>
                      </wp:positionV>
                      <wp:extent cx="837565"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7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3F2D7F3"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1.55pt" to="125.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"/>
                  </w:pict>
                </mc:Fallback>
              </mc:AlternateContent>
            </w:r>
          </w:p>
          <w:p w14:paraId="21F6443D" w14:textId="1362D247" w:rsidR="00E65C3A" w:rsidRPr="00020786" w:rsidRDefault="00D952B0" w:rsidP="00785311">
            <w:pPr>
              <w:spacing w:line="240" w:lineRule="auto"/>
              <w:jc w:val="center"/>
            </w:pPr>
            <w:r w:rsidRPr="00D952B0">
              <w:rPr>
                <w:color w:val="FF0000"/>
              </w:rPr>
              <w:t>DỰ THẢO</w:t>
            </w:r>
          </w:p>
        </w:tc>
        <w:tc>
          <w:tcPr>
            <w:tcW w:w="5671" w:type="dxa"/>
          </w:tcPr>
          <w:p w14:paraId="7FA49C7E" w14:textId="77777777" w:rsidR="00E65C3A" w:rsidRPr="00020786" w:rsidRDefault="00E65C3A" w:rsidP="00785311">
            <w:pPr>
              <w:spacing w:after="0" w:line="240" w:lineRule="auto"/>
              <w:jc w:val="center"/>
              <w:rPr>
                <w:rFonts w:cs="Times New Roman"/>
                <w:b/>
                <w:sz w:val="26"/>
                <w:szCs w:val="26"/>
              </w:rPr>
            </w:pPr>
            <w:r w:rsidRPr="00020786">
              <w:rPr>
                <w:rFonts w:cs="Times New Roman"/>
                <w:b/>
                <w:sz w:val="26"/>
                <w:szCs w:val="26"/>
              </w:rPr>
              <w:t>CỘNG HOÀ XÃ HỘI CHỦ NGHĨA VIỆT NAM</w:t>
            </w:r>
          </w:p>
          <w:p w14:paraId="691480C9" w14:textId="77777777" w:rsidR="00E65C3A" w:rsidRPr="00020786" w:rsidRDefault="00E65C3A" w:rsidP="00785311">
            <w:pPr>
              <w:spacing w:after="0" w:line="240" w:lineRule="auto"/>
              <w:jc w:val="center"/>
              <w:rPr>
                <w:rFonts w:cs="Times New Roman"/>
                <w:b/>
                <w:szCs w:val="28"/>
              </w:rPr>
            </w:pPr>
            <w:r w:rsidRPr="00020786">
              <w:rPr>
                <w:rFonts w:cs="Times New Roman"/>
                <w:b/>
                <w:szCs w:val="28"/>
              </w:rPr>
              <w:t>Độc lập - Tự do - Hạnh phúc</w:t>
            </w:r>
          </w:p>
          <w:p w14:paraId="529D9854" w14:textId="77777777" w:rsidR="00E65C3A" w:rsidRPr="00020786" w:rsidRDefault="00E65C3A" w:rsidP="00785311">
            <w:pPr>
              <w:spacing w:after="0" w:line="240" w:lineRule="auto"/>
              <w:jc w:val="center"/>
              <w:rPr>
                <w:rFonts w:cs="Times New Roman"/>
                <w:b/>
                <w:sz w:val="24"/>
                <w:szCs w:val="24"/>
              </w:rPr>
            </w:pPr>
            <w:r w:rsidRPr="00020786">
              <w:rPr>
                <w:rFonts w:cs="Times New Roman"/>
                <w:noProof/>
                <w:sz w:val="24"/>
                <w:szCs w:val="24"/>
              </w:rPr>
              <mc:AlternateContent>
                <mc:Choice Requires="wps">
                  <w:drawing>
                    <wp:anchor distT="0" distB="0" distL="114300" distR="114300" simplePos="0" relativeHeight="251660288" behindDoc="0" locked="0" layoutInCell="1" allowOverlap="1" wp14:anchorId="152E5C1A" wp14:editId="2E90207F">
                      <wp:simplePos x="0" y="0"/>
                      <wp:positionH relativeFrom="column">
                        <wp:posOffset>662940</wp:posOffset>
                      </wp:positionH>
                      <wp:positionV relativeFrom="paragraph">
                        <wp:posOffset>21590</wp:posOffset>
                      </wp:positionV>
                      <wp:extent cx="2133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91B94E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1.7pt" to="220.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"/>
                  </w:pict>
                </mc:Fallback>
              </mc:AlternateContent>
            </w:r>
          </w:p>
          <w:p w14:paraId="02E9AB48" w14:textId="77777777" w:rsidR="00E65C3A" w:rsidRPr="00020786" w:rsidRDefault="00E65C3A" w:rsidP="00785311">
            <w:pPr>
              <w:spacing w:after="0" w:line="240" w:lineRule="auto"/>
              <w:jc w:val="center"/>
              <w:rPr>
                <w:rFonts w:cs="Times New Roman"/>
                <w:i/>
                <w:szCs w:val="28"/>
              </w:rPr>
            </w:pPr>
          </w:p>
        </w:tc>
      </w:tr>
    </w:tbl>
    <w:p w14:paraId="50340D10" w14:textId="77777777" w:rsidR="0001769F" w:rsidRPr="00020786" w:rsidRDefault="00E65C3A" w:rsidP="0001769F">
      <w:pPr>
        <w:spacing w:after="0" w:line="360" w:lineRule="exact"/>
        <w:jc w:val="center"/>
        <w:rPr>
          <w:b/>
        </w:rPr>
      </w:pPr>
      <w:r w:rsidRPr="00020786">
        <w:rPr>
          <w:b/>
        </w:rPr>
        <w:t>QUY CHẾ</w:t>
      </w:r>
    </w:p>
    <w:p w14:paraId="77E5EC49" w14:textId="77777777" w:rsidR="0001769F" w:rsidRPr="00020786" w:rsidRDefault="00E65C3A" w:rsidP="0001769F">
      <w:pPr>
        <w:spacing w:after="0" w:line="360" w:lineRule="exact"/>
        <w:jc w:val="center"/>
        <w:rPr>
          <w:b/>
          <w:bCs/>
          <w:szCs w:val="28"/>
        </w:rPr>
      </w:pPr>
      <w:r w:rsidRPr="00020786">
        <w:rPr>
          <w:b/>
          <w:bCs/>
          <w:szCs w:val="28"/>
        </w:rPr>
        <w:t xml:space="preserve">Nâng bậc lương thường xuyên, phụ cấp thâm niên vượt khung </w:t>
      </w:r>
    </w:p>
    <w:p w14:paraId="4AA6A5AE" w14:textId="7CCB4701" w:rsidR="0001769F" w:rsidRPr="00020786" w:rsidRDefault="00E65C3A" w:rsidP="0001769F">
      <w:pPr>
        <w:spacing w:after="0" w:line="360" w:lineRule="exact"/>
        <w:jc w:val="center"/>
        <w:rPr>
          <w:b/>
          <w:bCs/>
          <w:szCs w:val="28"/>
        </w:rPr>
      </w:pPr>
      <w:r w:rsidRPr="00020786">
        <w:rPr>
          <w:b/>
          <w:bCs/>
          <w:szCs w:val="28"/>
        </w:rPr>
        <w:t>và nân</w:t>
      </w:r>
      <w:bookmarkStart w:id="0" w:name="_GoBack"/>
      <w:bookmarkEnd w:id="0"/>
      <w:r w:rsidRPr="00020786">
        <w:rPr>
          <w:b/>
          <w:bCs/>
          <w:szCs w:val="28"/>
        </w:rPr>
        <w:t>g bậ</w:t>
      </w:r>
      <w:r w:rsidR="0001769F" w:rsidRPr="00020786">
        <w:rPr>
          <w:b/>
          <w:bCs/>
          <w:szCs w:val="28"/>
        </w:rPr>
        <w:t xml:space="preserve">c </w:t>
      </w:r>
      <w:r w:rsidRPr="00020786">
        <w:rPr>
          <w:b/>
          <w:bCs/>
          <w:szCs w:val="28"/>
        </w:rPr>
        <w:t xml:space="preserve">lương trước thời hạn đối với cán bộ, viên chức </w:t>
      </w:r>
    </w:p>
    <w:p w14:paraId="762ED31C" w14:textId="77777777" w:rsidR="0001769F" w:rsidRPr="00020786" w:rsidRDefault="00E65C3A" w:rsidP="0001769F">
      <w:pPr>
        <w:spacing w:after="0" w:line="360" w:lineRule="exact"/>
        <w:jc w:val="center"/>
        <w:rPr>
          <w:b/>
          <w:bCs/>
          <w:szCs w:val="28"/>
        </w:rPr>
      </w:pPr>
      <w:r w:rsidRPr="00020786">
        <w:rPr>
          <w:b/>
          <w:bCs/>
          <w:szCs w:val="28"/>
        </w:rPr>
        <w:t>và ngườ</w:t>
      </w:r>
      <w:r w:rsidR="0001769F" w:rsidRPr="00020786">
        <w:rPr>
          <w:b/>
          <w:bCs/>
          <w:szCs w:val="28"/>
        </w:rPr>
        <w:t xml:space="preserve">i lao </w:t>
      </w:r>
      <w:r w:rsidRPr="00020786">
        <w:rPr>
          <w:b/>
          <w:bCs/>
          <w:szCs w:val="28"/>
        </w:rPr>
        <w:t>động thuộc UBND xã quản lý</w:t>
      </w:r>
    </w:p>
    <w:p w14:paraId="67F37FED" w14:textId="1685FEDA" w:rsidR="00907DAA" w:rsidRDefault="00E65C3A" w:rsidP="0001769F">
      <w:pPr>
        <w:spacing w:after="0" w:line="360" w:lineRule="exact"/>
        <w:jc w:val="center"/>
        <w:rPr>
          <w:i/>
          <w:iCs/>
          <w:sz w:val="26"/>
          <w:szCs w:val="26"/>
        </w:rPr>
      </w:pPr>
      <w:r w:rsidRPr="004674C6">
        <w:rPr>
          <w:i/>
          <w:iCs/>
          <w:sz w:val="26"/>
          <w:szCs w:val="26"/>
        </w:rPr>
        <w:t xml:space="preserve">(Kèm theo Quyết định số </w:t>
      </w:r>
      <w:r w:rsidR="004674C6" w:rsidRPr="004674C6">
        <w:rPr>
          <w:i/>
          <w:iCs/>
          <w:sz w:val="26"/>
          <w:szCs w:val="26"/>
        </w:rPr>
        <w:t xml:space="preserve"> </w:t>
      </w:r>
      <w:r w:rsidR="005D13C7">
        <w:rPr>
          <w:i/>
          <w:iCs/>
          <w:sz w:val="26"/>
          <w:szCs w:val="26"/>
        </w:rPr>
        <w:t>……</w:t>
      </w:r>
      <w:r w:rsidR="004674C6" w:rsidRPr="004674C6">
        <w:rPr>
          <w:i/>
          <w:iCs/>
          <w:sz w:val="26"/>
          <w:szCs w:val="26"/>
        </w:rPr>
        <w:t xml:space="preserve">  </w:t>
      </w:r>
      <w:r w:rsidRPr="004674C6">
        <w:rPr>
          <w:i/>
          <w:iCs/>
          <w:sz w:val="26"/>
          <w:szCs w:val="26"/>
        </w:rPr>
        <w:t>/QĐ-</w:t>
      </w:r>
      <w:r w:rsidR="0010546D">
        <w:rPr>
          <w:i/>
          <w:iCs/>
          <w:sz w:val="26"/>
          <w:szCs w:val="26"/>
        </w:rPr>
        <w:t>THK</w:t>
      </w:r>
      <w:r w:rsidR="00D96366">
        <w:rPr>
          <w:i/>
          <w:iCs/>
          <w:sz w:val="26"/>
          <w:szCs w:val="26"/>
        </w:rPr>
        <w:t>T</w:t>
      </w:r>
      <w:r w:rsidR="0001769F" w:rsidRPr="004674C6">
        <w:rPr>
          <w:i/>
          <w:iCs/>
          <w:sz w:val="26"/>
          <w:szCs w:val="26"/>
        </w:rPr>
        <w:t xml:space="preserve"> ngày</w:t>
      </w:r>
      <w:r w:rsidR="007D5D88" w:rsidRPr="004674C6">
        <w:rPr>
          <w:i/>
          <w:iCs/>
          <w:sz w:val="26"/>
          <w:szCs w:val="26"/>
        </w:rPr>
        <w:t xml:space="preserve"> </w:t>
      </w:r>
      <w:r w:rsidR="00D96366">
        <w:rPr>
          <w:i/>
          <w:iCs/>
          <w:sz w:val="26"/>
          <w:szCs w:val="26"/>
        </w:rPr>
        <w:t>…</w:t>
      </w:r>
      <w:r w:rsidR="004674C6" w:rsidRPr="004674C6">
        <w:rPr>
          <w:i/>
          <w:iCs/>
          <w:sz w:val="26"/>
          <w:szCs w:val="26"/>
        </w:rPr>
        <w:t xml:space="preserve"> </w:t>
      </w:r>
      <w:r w:rsidR="0001769F" w:rsidRPr="004674C6">
        <w:rPr>
          <w:i/>
          <w:iCs/>
          <w:sz w:val="26"/>
          <w:szCs w:val="26"/>
        </w:rPr>
        <w:t>/1</w:t>
      </w:r>
      <w:r w:rsidR="004674C6" w:rsidRPr="004674C6">
        <w:rPr>
          <w:i/>
          <w:iCs/>
          <w:sz w:val="26"/>
          <w:szCs w:val="26"/>
        </w:rPr>
        <w:t>2</w:t>
      </w:r>
      <w:r w:rsidR="0001769F" w:rsidRPr="004674C6">
        <w:rPr>
          <w:i/>
          <w:iCs/>
          <w:sz w:val="26"/>
          <w:szCs w:val="26"/>
        </w:rPr>
        <w:t>/2025</w:t>
      </w:r>
    </w:p>
    <w:p w14:paraId="7D65BD46" w14:textId="025A01F0" w:rsidR="00E65C3A" w:rsidRPr="004674C6" w:rsidRDefault="0001769F" w:rsidP="0001769F">
      <w:pPr>
        <w:spacing w:after="0" w:line="360" w:lineRule="exact"/>
        <w:jc w:val="center"/>
        <w:rPr>
          <w:b/>
          <w:sz w:val="26"/>
          <w:szCs w:val="26"/>
        </w:rPr>
      </w:pPr>
      <w:r w:rsidRPr="004674C6">
        <w:rPr>
          <w:i/>
          <w:iCs/>
          <w:sz w:val="26"/>
          <w:szCs w:val="26"/>
        </w:rPr>
        <w:t xml:space="preserve"> của </w:t>
      </w:r>
      <w:r w:rsidR="0010546D">
        <w:rPr>
          <w:i/>
          <w:iCs/>
          <w:sz w:val="26"/>
          <w:szCs w:val="26"/>
        </w:rPr>
        <w:t xml:space="preserve">Trường tiểu học Khánh </w:t>
      </w:r>
      <w:r w:rsidR="00D96366">
        <w:rPr>
          <w:i/>
          <w:iCs/>
          <w:sz w:val="26"/>
          <w:szCs w:val="26"/>
        </w:rPr>
        <w:t>Thủy</w:t>
      </w:r>
      <w:r w:rsidR="00E65C3A" w:rsidRPr="004674C6">
        <w:rPr>
          <w:i/>
          <w:iCs/>
          <w:sz w:val="26"/>
          <w:szCs w:val="26"/>
        </w:rPr>
        <w:t>)</w:t>
      </w:r>
    </w:p>
    <w:p w14:paraId="431B1A0B" w14:textId="706579BB" w:rsidR="00E853A2" w:rsidRPr="00020786" w:rsidRDefault="0010546D" w:rsidP="007065A1">
      <w:pPr>
        <w:pStyle w:val="NormalWeb"/>
        <w:spacing w:before="360" w:beforeAutospacing="0" w:after="0" w:afterAutospacing="0"/>
        <w:jc w:val="center"/>
        <w:rPr>
          <w:sz w:val="28"/>
          <w:szCs w:val="28"/>
        </w:rPr>
      </w:pPr>
      <w:r>
        <w:rPr>
          <w:b/>
          <w:bCs/>
          <w:noProof/>
          <w:szCs w:val="28"/>
        </w:rPr>
        <mc:AlternateContent>
          <mc:Choice Requires="wps">
            <w:drawing>
              <wp:anchor distT="0" distB="0" distL="114300" distR="114300" simplePos="0" relativeHeight="251661312" behindDoc="0" locked="0" layoutInCell="1" allowOverlap="1" wp14:anchorId="3601E767" wp14:editId="536C6050">
                <wp:simplePos x="0" y="0"/>
                <wp:positionH relativeFrom="margin">
                  <wp:posOffset>1750857</wp:posOffset>
                </wp:positionH>
                <wp:positionV relativeFrom="paragraph">
                  <wp:posOffset>62865</wp:posOffset>
                </wp:positionV>
                <wp:extent cx="2488904" cy="7620"/>
                <wp:effectExtent l="0" t="0" r="26035" b="30480"/>
                <wp:wrapNone/>
                <wp:docPr id="3" name="Straight Connector 3"/>
                <wp:cNvGraphicFramePr/>
                <a:graphic xmlns:a="http://schemas.openxmlformats.org/drawingml/2006/main">
                  <a:graphicData uri="http://schemas.microsoft.com/office/word/2010/wordprocessingShape">
                    <wps:wsp>
                      <wps:cNvCnPr/>
                      <wps:spPr>
                        <a:xfrm>
                          <a:off x="0" y="0"/>
                          <a:ext cx="2488904"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3474AED"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7.85pt,4.95pt" to="333.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" strokecolor="#5b9bd5 [3204]" strokeweight=".5pt">
                <v:stroke joinstyle="miter"/>
                <w10:wrap anchorx="margin"/>
              </v:line>
            </w:pict>
          </mc:Fallback>
        </mc:AlternateContent>
      </w:r>
      <w:r w:rsidR="00E853A2" w:rsidRPr="00020786">
        <w:rPr>
          <w:b/>
          <w:bCs/>
          <w:sz w:val="28"/>
          <w:szCs w:val="28"/>
        </w:rPr>
        <w:t>Chương I</w:t>
      </w:r>
    </w:p>
    <w:p w14:paraId="01C2FC54" w14:textId="77777777" w:rsidR="00E853A2" w:rsidRPr="00020786" w:rsidRDefault="00E853A2" w:rsidP="00CF14E5">
      <w:pPr>
        <w:pStyle w:val="NormalWeb"/>
        <w:spacing w:before="0" w:beforeAutospacing="0" w:after="240" w:afterAutospacing="0"/>
        <w:jc w:val="center"/>
        <w:rPr>
          <w:sz w:val="28"/>
          <w:szCs w:val="28"/>
        </w:rPr>
      </w:pPr>
      <w:r w:rsidRPr="00020786">
        <w:rPr>
          <w:b/>
          <w:bCs/>
          <w:sz w:val="28"/>
          <w:szCs w:val="28"/>
        </w:rPr>
        <w:t>QUY ĐỊNH CHUNG</w:t>
      </w:r>
    </w:p>
    <w:p w14:paraId="3056DE4F" w14:textId="77777777" w:rsidR="00E853A2" w:rsidRPr="00020786" w:rsidRDefault="00E853A2" w:rsidP="004D045B">
      <w:pPr>
        <w:pStyle w:val="NormalWeb"/>
        <w:spacing w:before="60" w:beforeAutospacing="0" w:after="60" w:afterAutospacing="0" w:line="380" w:lineRule="exact"/>
        <w:ind w:left="728"/>
        <w:jc w:val="both"/>
        <w:rPr>
          <w:sz w:val="28"/>
          <w:szCs w:val="28"/>
        </w:rPr>
      </w:pPr>
      <w:r w:rsidRPr="00020786">
        <w:rPr>
          <w:b/>
          <w:bCs/>
          <w:sz w:val="28"/>
          <w:szCs w:val="28"/>
        </w:rPr>
        <w:t>Điều 1. Phạm vi và đối tượng áp dụng </w:t>
      </w:r>
    </w:p>
    <w:p w14:paraId="0F9B5499" w14:textId="77777777" w:rsidR="00E853A2" w:rsidRPr="00020786" w:rsidRDefault="00E853A2" w:rsidP="004D045B">
      <w:pPr>
        <w:pStyle w:val="NormalWeb"/>
        <w:spacing w:before="60" w:beforeAutospacing="0" w:after="60" w:afterAutospacing="0" w:line="380" w:lineRule="exact"/>
        <w:ind w:left="756"/>
        <w:jc w:val="both"/>
        <w:rPr>
          <w:sz w:val="28"/>
          <w:szCs w:val="28"/>
        </w:rPr>
      </w:pPr>
      <w:r w:rsidRPr="00020786">
        <w:rPr>
          <w:sz w:val="28"/>
          <w:szCs w:val="28"/>
        </w:rPr>
        <w:t>1. Phạm vi </w:t>
      </w:r>
    </w:p>
    <w:p w14:paraId="5509182B" w14:textId="4A291F2E" w:rsidR="00E853A2" w:rsidRPr="00020786" w:rsidRDefault="00E853A2" w:rsidP="004D045B">
      <w:pPr>
        <w:pStyle w:val="NormalWeb"/>
        <w:spacing w:before="60" w:beforeAutospacing="0" w:after="60" w:afterAutospacing="0" w:line="380" w:lineRule="exact"/>
        <w:ind w:left="5" w:firstLine="728"/>
        <w:jc w:val="both"/>
        <w:rPr>
          <w:sz w:val="28"/>
          <w:szCs w:val="28"/>
        </w:rPr>
      </w:pPr>
      <w:r w:rsidRPr="00020786">
        <w:rPr>
          <w:sz w:val="28"/>
          <w:szCs w:val="28"/>
        </w:rPr>
        <w:t xml:space="preserve">Quy chế này quy định về nguyên tắc, điều kiện, tiêu chuẩn, quy trình thực hiện và các nội dung liên quan đến việc nâng bậc lương thường xuyên, phụ cấp thâm niên vượt khung và nâng bậc lương trước thời hạn đối với cán bộ, viên chức và người lao động thuộc UBND xã </w:t>
      </w:r>
      <w:r w:rsidR="00D96366">
        <w:rPr>
          <w:sz w:val="28"/>
          <w:szCs w:val="28"/>
        </w:rPr>
        <w:t xml:space="preserve">Khánh Hội </w:t>
      </w:r>
      <w:r w:rsidRPr="00020786">
        <w:rPr>
          <w:sz w:val="28"/>
          <w:szCs w:val="28"/>
        </w:rPr>
        <w:t>quản lý. </w:t>
      </w:r>
    </w:p>
    <w:p w14:paraId="58F1185D" w14:textId="77777777" w:rsidR="00E853A2" w:rsidRPr="00020786" w:rsidRDefault="00E853A2" w:rsidP="004D045B">
      <w:pPr>
        <w:pStyle w:val="NormalWeb"/>
        <w:spacing w:before="60" w:beforeAutospacing="0" w:after="60" w:afterAutospacing="0" w:line="380" w:lineRule="exact"/>
        <w:ind w:left="729"/>
        <w:jc w:val="both"/>
        <w:rPr>
          <w:sz w:val="28"/>
          <w:szCs w:val="28"/>
        </w:rPr>
      </w:pPr>
      <w:r w:rsidRPr="00020786">
        <w:rPr>
          <w:sz w:val="28"/>
          <w:szCs w:val="28"/>
        </w:rPr>
        <w:t>2. Đối tượng áp dụng </w:t>
      </w:r>
    </w:p>
    <w:p w14:paraId="34409375" w14:textId="4D120AFD" w:rsidR="00E853A2" w:rsidRPr="00020786" w:rsidRDefault="00E853A2" w:rsidP="004D045B">
      <w:pPr>
        <w:pStyle w:val="NormalWeb"/>
        <w:spacing w:before="60" w:beforeAutospacing="0" w:after="60" w:afterAutospacing="0" w:line="380" w:lineRule="exact"/>
        <w:ind w:left="5" w:firstLine="729"/>
        <w:jc w:val="both"/>
        <w:rPr>
          <w:sz w:val="28"/>
          <w:szCs w:val="28"/>
        </w:rPr>
      </w:pPr>
      <w:r w:rsidRPr="00020786">
        <w:rPr>
          <w:sz w:val="28"/>
          <w:szCs w:val="28"/>
        </w:rPr>
        <w:t xml:space="preserve">Cán bộ, công chức, viên chức và người lao động được xếp lương theo bảng lương chuyên môn, nghiệp vụ, thừa hành phục vụ tại </w:t>
      </w:r>
      <w:r w:rsidR="00D00CF7">
        <w:rPr>
          <w:sz w:val="28"/>
          <w:szCs w:val="28"/>
        </w:rPr>
        <w:t>trường</w:t>
      </w:r>
      <w:r w:rsidRPr="00020786">
        <w:rPr>
          <w:sz w:val="28"/>
          <w:szCs w:val="28"/>
        </w:rPr>
        <w:t>,</w:t>
      </w:r>
      <w:r w:rsidR="00CA6CBE">
        <w:rPr>
          <w:sz w:val="28"/>
          <w:szCs w:val="28"/>
        </w:rPr>
        <w:t xml:space="preserve"> thuộc quyền</w:t>
      </w:r>
      <w:r w:rsidRPr="00020786">
        <w:rPr>
          <w:sz w:val="28"/>
          <w:szCs w:val="28"/>
        </w:rPr>
        <w:t xml:space="preserve"> UBND xã</w:t>
      </w:r>
      <w:r w:rsidR="00EE2304">
        <w:rPr>
          <w:sz w:val="28"/>
          <w:szCs w:val="28"/>
        </w:rPr>
        <w:t>.</w:t>
      </w:r>
      <w:r w:rsidRPr="00020786">
        <w:rPr>
          <w:sz w:val="28"/>
          <w:szCs w:val="28"/>
        </w:rPr>
        <w:t xml:space="preserve"> </w:t>
      </w:r>
    </w:p>
    <w:p w14:paraId="2C65CA05" w14:textId="77777777" w:rsidR="00E853A2" w:rsidRPr="00020786" w:rsidRDefault="00E853A2" w:rsidP="004D045B">
      <w:pPr>
        <w:pStyle w:val="NormalWeb"/>
        <w:spacing w:before="60" w:beforeAutospacing="0" w:after="60" w:afterAutospacing="0" w:line="380" w:lineRule="exact"/>
        <w:ind w:left="728"/>
        <w:jc w:val="both"/>
        <w:rPr>
          <w:sz w:val="28"/>
          <w:szCs w:val="28"/>
        </w:rPr>
      </w:pPr>
      <w:r w:rsidRPr="00020786">
        <w:rPr>
          <w:b/>
          <w:bCs/>
          <w:sz w:val="28"/>
          <w:szCs w:val="28"/>
        </w:rPr>
        <w:t>Điều 2. Nguyên tắc xét nâng bậc lương </w:t>
      </w:r>
    </w:p>
    <w:p w14:paraId="5803E57A" w14:textId="77777777" w:rsidR="00E853A2" w:rsidRPr="00020786" w:rsidRDefault="00E853A2" w:rsidP="004D045B">
      <w:pPr>
        <w:pStyle w:val="NormalWeb"/>
        <w:spacing w:before="60" w:beforeAutospacing="0" w:after="60" w:afterAutospacing="0" w:line="380" w:lineRule="exact"/>
        <w:ind w:left="5" w:right="-1" w:firstLine="751"/>
        <w:jc w:val="both"/>
        <w:rPr>
          <w:sz w:val="28"/>
          <w:szCs w:val="28"/>
        </w:rPr>
      </w:pPr>
      <w:r w:rsidRPr="00020786">
        <w:rPr>
          <w:sz w:val="28"/>
          <w:szCs w:val="28"/>
        </w:rPr>
        <w:t>1. Việc thực hiện xét, quyết định nâng bậc lương thường xuyên, phụ cấp thâm niên vượt khung và nâng bậc lương trước thời hạn do lập thành tích xuất sắc trong thực hiện nhiệm vụ phải bảo đảm công khai, minh bạch, khách quan, công bằng, dân chủ, đúng chế độ, chính sách của Nhà nước, quy định của tỉnh, quy chế của cơ quan, đơn vị. </w:t>
      </w:r>
    </w:p>
    <w:p w14:paraId="288753FC" w14:textId="223B0500" w:rsidR="00E853A2" w:rsidRPr="00020786" w:rsidRDefault="00E853A2" w:rsidP="004D045B">
      <w:pPr>
        <w:pStyle w:val="NormalWeb"/>
        <w:spacing w:before="60" w:beforeAutospacing="0" w:after="60" w:afterAutospacing="0" w:line="380" w:lineRule="exact"/>
        <w:ind w:left="13" w:right="-1" w:firstLine="716"/>
        <w:jc w:val="both"/>
        <w:rPr>
          <w:sz w:val="28"/>
          <w:szCs w:val="28"/>
        </w:rPr>
      </w:pPr>
      <w:r w:rsidRPr="00020786">
        <w:rPr>
          <w:sz w:val="28"/>
          <w:szCs w:val="28"/>
        </w:rPr>
        <w:t>2. Nâng bậc lương thường xuyên, phụ c</w:t>
      </w:r>
      <w:r w:rsidR="00077C58" w:rsidRPr="00020786">
        <w:rPr>
          <w:sz w:val="28"/>
          <w:szCs w:val="28"/>
        </w:rPr>
        <w:t xml:space="preserve">ấp thâm niên vượt khung đối với </w:t>
      </w:r>
      <w:r w:rsidRPr="00020786">
        <w:rPr>
          <w:sz w:val="28"/>
          <w:szCs w:val="28"/>
        </w:rPr>
        <w:t>công chức, viên chức và người lao động được thực hiện mỗi năm 0</w:t>
      </w:r>
      <w:r w:rsidR="004D045B">
        <w:rPr>
          <w:sz w:val="28"/>
          <w:szCs w:val="28"/>
        </w:rPr>
        <w:t xml:space="preserve">4 </w:t>
      </w:r>
      <w:r w:rsidRPr="00020786">
        <w:rPr>
          <w:sz w:val="28"/>
          <w:szCs w:val="28"/>
        </w:rPr>
        <w:t>đợt: </w:t>
      </w:r>
    </w:p>
    <w:p w14:paraId="4D3B8F31" w14:textId="77777777" w:rsidR="004D045B" w:rsidRPr="00F92BB5" w:rsidRDefault="004D045B" w:rsidP="004D045B">
      <w:pPr>
        <w:spacing w:before="60" w:after="60" w:line="380" w:lineRule="exact"/>
        <w:ind w:firstLine="720"/>
        <w:jc w:val="both"/>
        <w:rPr>
          <w:rFonts w:cs="Times New Roman"/>
          <w:szCs w:val="28"/>
        </w:rPr>
      </w:pPr>
      <w:r w:rsidRPr="00F92BB5">
        <w:rPr>
          <w:rFonts w:cs="Times New Roman"/>
          <w:szCs w:val="28"/>
        </w:rPr>
        <w:t xml:space="preserve">Hồ sơ gửi về Phòng Văn hóa – Xã hội trước ngày 10 của tháng thứ 2 hằng Quý để thẩm định, trình Chủ tịch UBND xã xem xét, quyết định. </w:t>
      </w:r>
    </w:p>
    <w:p w14:paraId="0C202B4A" w14:textId="77777777" w:rsidR="004D045B" w:rsidRDefault="00E853A2" w:rsidP="004D045B">
      <w:pPr>
        <w:pStyle w:val="NormalWeb"/>
        <w:spacing w:before="60" w:beforeAutospacing="0" w:after="60" w:afterAutospacing="0" w:line="380" w:lineRule="exact"/>
        <w:ind w:left="9" w:right="-1" w:firstLine="734"/>
        <w:jc w:val="both"/>
        <w:rPr>
          <w:i/>
          <w:iCs/>
          <w:sz w:val="28"/>
          <w:szCs w:val="28"/>
        </w:rPr>
      </w:pPr>
      <w:r w:rsidRPr="00020786">
        <w:rPr>
          <w:i/>
          <w:iCs/>
          <w:sz w:val="28"/>
          <w:szCs w:val="28"/>
        </w:rPr>
        <w:t>(Chế độ phụ cấp thâm niên nghề hoặc phụ cấp khác có thể thực hiện cùng các đợt nâng bậc lương). </w:t>
      </w:r>
    </w:p>
    <w:p w14:paraId="397A43CE" w14:textId="77777777" w:rsidR="004D045B" w:rsidRDefault="00E853A2" w:rsidP="004D045B">
      <w:pPr>
        <w:pStyle w:val="NormalWeb"/>
        <w:spacing w:before="60" w:beforeAutospacing="0" w:after="60" w:afterAutospacing="0" w:line="380" w:lineRule="exact"/>
        <w:ind w:left="9" w:right="-1" w:firstLine="734"/>
        <w:jc w:val="both"/>
        <w:rPr>
          <w:sz w:val="28"/>
          <w:szCs w:val="28"/>
        </w:rPr>
        <w:sectPr w:rsidR="004D045B" w:rsidSect="003A204A">
          <w:pgSz w:w="11907" w:h="16840" w:code="9"/>
          <w:pgMar w:top="1134" w:right="1134" w:bottom="1134" w:left="1474" w:header="720" w:footer="720" w:gutter="0"/>
          <w:pgNumType w:start="2"/>
          <w:cols w:space="720"/>
          <w:docGrid w:linePitch="381"/>
        </w:sectPr>
      </w:pPr>
      <w:r w:rsidRPr="00020786">
        <w:rPr>
          <w:sz w:val="28"/>
          <w:szCs w:val="28"/>
        </w:rPr>
        <w:t>3. Nâng bậc lương trước thời hạn do lập thành tích xuất sắc thực mỗi năm 01 lần vào quý I của năm sau liền kề với năm xét nâng bậc lương trước thời hạn.</w:t>
      </w:r>
    </w:p>
    <w:p w14:paraId="4654B785" w14:textId="77777777" w:rsidR="004D045B" w:rsidRPr="00F92BB5" w:rsidRDefault="004D045B" w:rsidP="004D045B">
      <w:pPr>
        <w:spacing w:after="0" w:line="380" w:lineRule="exact"/>
        <w:ind w:firstLine="720"/>
        <w:jc w:val="both"/>
        <w:rPr>
          <w:rFonts w:cs="Times New Roman"/>
          <w:szCs w:val="28"/>
        </w:rPr>
      </w:pPr>
      <w:r w:rsidRPr="00F92BB5">
        <w:rPr>
          <w:rFonts w:cs="Times New Roman"/>
          <w:szCs w:val="28"/>
        </w:rPr>
        <w:lastRenderedPageBreak/>
        <w:t>Hồ sơ gửi về Phòng Văn hóa – Xã hội trước ngày 31 tháng 12 hàng năm đối với các trường hợp nâng bậc lương trước thời hạn do lập thành tích xuất sắc để tổng hợp trình Chủ tịch UBND xã xem xét, quyết định.</w:t>
      </w:r>
    </w:p>
    <w:p w14:paraId="4EF8EE15" w14:textId="77777777" w:rsidR="00077C58" w:rsidRPr="00020786" w:rsidRDefault="00077C58" w:rsidP="007065A1">
      <w:pPr>
        <w:pStyle w:val="NormalWeb"/>
        <w:spacing w:before="60" w:beforeAutospacing="0" w:after="60" w:afterAutospacing="0" w:line="360" w:lineRule="exact"/>
        <w:ind w:left="9" w:right="-1" w:firstLine="719"/>
        <w:jc w:val="both"/>
        <w:rPr>
          <w:sz w:val="28"/>
          <w:szCs w:val="28"/>
        </w:rPr>
      </w:pPr>
      <w:r w:rsidRPr="00020786">
        <w:rPr>
          <w:sz w:val="28"/>
          <w:szCs w:val="28"/>
        </w:rPr>
        <w:t>4. Nâng bậc lương trước thời hạn đối với công chức, viên chức, người lao động đã có thông báo nghỉ hưu thực hiện khi công chức, viên chức, người lao động có thông báo nghỉ hưu và đáp ứng đủ điều kiện, tiêu chuẩn theo quy định. </w:t>
      </w:r>
    </w:p>
    <w:p w14:paraId="3ED278B1" w14:textId="77777777" w:rsidR="00077C58" w:rsidRPr="00020786" w:rsidRDefault="00077C58" w:rsidP="007065A1">
      <w:pPr>
        <w:pStyle w:val="NormalWeb"/>
        <w:spacing w:before="60" w:beforeAutospacing="0" w:after="60" w:afterAutospacing="0" w:line="360" w:lineRule="exact"/>
        <w:ind w:left="3" w:firstLine="734"/>
        <w:jc w:val="both"/>
        <w:rPr>
          <w:sz w:val="28"/>
          <w:szCs w:val="28"/>
        </w:rPr>
      </w:pPr>
      <w:r w:rsidRPr="00020786">
        <w:rPr>
          <w:sz w:val="28"/>
          <w:szCs w:val="28"/>
        </w:rPr>
        <w:t>5. Trường hợp ngày ký quyết định nâng bậc lương thường xuyên, phụ cấp thâm niên vượt khung và nâng bậc lương trước thời hạn sau thời điểm được tính hưởng bậc lương mới thì công chức, viên chức, người lao động được truy lĩnh tiền lương và truy lĩnh nộp bảo hiểm xã hội phần chênh lệch tiền lương tăng thêm giữa bậc lương mới so với bậc lương cũ. </w:t>
      </w:r>
    </w:p>
    <w:p w14:paraId="2B6CE8B5" w14:textId="77777777" w:rsidR="00077C58" w:rsidRPr="00020786" w:rsidRDefault="00077C58" w:rsidP="007065A1">
      <w:pPr>
        <w:pStyle w:val="NormalWeb"/>
        <w:spacing w:before="60" w:beforeAutospacing="0" w:after="60" w:afterAutospacing="0" w:line="360" w:lineRule="exact"/>
        <w:ind w:left="728"/>
        <w:jc w:val="both"/>
        <w:rPr>
          <w:sz w:val="28"/>
          <w:szCs w:val="28"/>
        </w:rPr>
      </w:pPr>
      <w:r w:rsidRPr="00020786">
        <w:rPr>
          <w:b/>
          <w:bCs/>
          <w:sz w:val="28"/>
          <w:szCs w:val="28"/>
        </w:rPr>
        <w:t>Điều 3. Hội đồng lương </w:t>
      </w:r>
    </w:p>
    <w:p w14:paraId="4D8C49ED" w14:textId="74443B25" w:rsidR="00AE6257" w:rsidRDefault="00AE6257" w:rsidP="007065A1">
      <w:pPr>
        <w:pStyle w:val="NormalWeb"/>
        <w:spacing w:before="60" w:beforeAutospacing="0" w:after="60" w:afterAutospacing="0" w:line="360" w:lineRule="exact"/>
        <w:ind w:left="729" w:right="1240" w:firstLine="76"/>
        <w:jc w:val="both"/>
        <w:rPr>
          <w:sz w:val="28"/>
          <w:szCs w:val="28"/>
        </w:rPr>
      </w:pPr>
      <w:r>
        <w:rPr>
          <w:sz w:val="28"/>
          <w:szCs w:val="28"/>
        </w:rPr>
        <w:t>1</w:t>
      </w:r>
      <w:r w:rsidR="00077C58" w:rsidRPr="00020786">
        <w:rPr>
          <w:sz w:val="28"/>
          <w:szCs w:val="28"/>
        </w:rPr>
        <w:t xml:space="preserve">. Thành phần Hội đồng lương của </w:t>
      </w:r>
      <w:r>
        <w:rPr>
          <w:sz w:val="28"/>
          <w:szCs w:val="28"/>
        </w:rPr>
        <w:t>Trường</w:t>
      </w:r>
      <w:r w:rsidR="00077C58" w:rsidRPr="00020786">
        <w:rPr>
          <w:sz w:val="28"/>
          <w:szCs w:val="28"/>
        </w:rPr>
        <w:t xml:space="preserve"> </w:t>
      </w:r>
      <w:r>
        <w:rPr>
          <w:sz w:val="28"/>
          <w:szCs w:val="28"/>
        </w:rPr>
        <w:t>tiểu học</w:t>
      </w:r>
      <w:r w:rsidR="00077C58" w:rsidRPr="00020786">
        <w:rPr>
          <w:sz w:val="28"/>
          <w:szCs w:val="28"/>
        </w:rPr>
        <w:t xml:space="preserve"> gồm:</w:t>
      </w:r>
    </w:p>
    <w:p w14:paraId="1422DA23" w14:textId="7CF1D9E0" w:rsidR="00077C58" w:rsidRPr="00020786" w:rsidRDefault="00AE6257" w:rsidP="00AE6257">
      <w:pPr>
        <w:pStyle w:val="NormalWeb"/>
        <w:spacing w:before="60" w:beforeAutospacing="0" w:after="60" w:afterAutospacing="0" w:line="360" w:lineRule="exact"/>
        <w:ind w:right="1240"/>
        <w:jc w:val="both"/>
        <w:rPr>
          <w:sz w:val="28"/>
          <w:szCs w:val="28"/>
        </w:rPr>
      </w:pPr>
      <w:r>
        <w:rPr>
          <w:sz w:val="28"/>
          <w:szCs w:val="28"/>
        </w:rPr>
        <w:t xml:space="preserve">         </w:t>
      </w:r>
      <w:r w:rsidR="00077C58" w:rsidRPr="00020786">
        <w:rPr>
          <w:sz w:val="28"/>
          <w:szCs w:val="28"/>
        </w:rPr>
        <w:t xml:space="preserve"> - Chủ tịch Hội đồng: </w:t>
      </w:r>
      <w:r w:rsidR="00B42305">
        <w:rPr>
          <w:sz w:val="28"/>
          <w:szCs w:val="28"/>
        </w:rPr>
        <w:t>Thủ trưởng đơn vị;</w:t>
      </w:r>
      <w:r w:rsidR="00077C58" w:rsidRPr="00020786">
        <w:rPr>
          <w:sz w:val="28"/>
          <w:szCs w:val="28"/>
        </w:rPr>
        <w:t> </w:t>
      </w:r>
    </w:p>
    <w:p w14:paraId="5259F9F8" w14:textId="1C3F3666" w:rsidR="00B42305" w:rsidRDefault="00B42305" w:rsidP="007065A1">
      <w:pPr>
        <w:pStyle w:val="NormalWeb"/>
        <w:spacing w:before="60" w:beforeAutospacing="0" w:after="60" w:afterAutospacing="0" w:line="360" w:lineRule="exact"/>
        <w:ind w:left="735"/>
        <w:jc w:val="both"/>
        <w:rPr>
          <w:sz w:val="28"/>
          <w:szCs w:val="28"/>
        </w:rPr>
      </w:pPr>
      <w:r>
        <w:rPr>
          <w:sz w:val="28"/>
          <w:szCs w:val="28"/>
        </w:rPr>
        <w:t>-</w:t>
      </w:r>
      <w:r w:rsidRPr="00020786">
        <w:rPr>
          <w:sz w:val="28"/>
          <w:szCs w:val="28"/>
        </w:rPr>
        <w:t xml:space="preserve"> Phó Chủ tịch Hội đồng: </w:t>
      </w:r>
      <w:r>
        <w:rPr>
          <w:sz w:val="28"/>
          <w:szCs w:val="28"/>
        </w:rPr>
        <w:t>Cấp phó của đơn vị;</w:t>
      </w:r>
    </w:p>
    <w:p w14:paraId="18172A1D" w14:textId="415E1BB6" w:rsidR="00077C58" w:rsidRPr="00020786" w:rsidRDefault="00077C58" w:rsidP="007065A1">
      <w:pPr>
        <w:pStyle w:val="NormalWeb"/>
        <w:spacing w:before="60" w:beforeAutospacing="0" w:after="60" w:afterAutospacing="0" w:line="360" w:lineRule="exact"/>
        <w:ind w:left="735"/>
        <w:jc w:val="both"/>
        <w:rPr>
          <w:sz w:val="28"/>
          <w:szCs w:val="28"/>
        </w:rPr>
      </w:pPr>
      <w:r w:rsidRPr="00020786">
        <w:rPr>
          <w:sz w:val="28"/>
          <w:szCs w:val="28"/>
        </w:rPr>
        <w:t>- Thành viên Hội đồng: </w:t>
      </w:r>
    </w:p>
    <w:p w14:paraId="4BB75341" w14:textId="77777777" w:rsidR="00077C58" w:rsidRPr="00020786" w:rsidRDefault="00077C58" w:rsidP="007065A1">
      <w:pPr>
        <w:pStyle w:val="NormalWeb"/>
        <w:spacing w:before="60" w:beforeAutospacing="0" w:after="60" w:afterAutospacing="0" w:line="360" w:lineRule="exact"/>
        <w:ind w:left="728"/>
        <w:jc w:val="both"/>
        <w:rPr>
          <w:sz w:val="28"/>
          <w:szCs w:val="28"/>
        </w:rPr>
      </w:pPr>
      <w:r w:rsidRPr="00020786">
        <w:rPr>
          <w:sz w:val="28"/>
          <w:szCs w:val="28"/>
        </w:rPr>
        <w:t>+ Đại diện tổ chuyên môn, tổ văn phòng. </w:t>
      </w:r>
    </w:p>
    <w:p w14:paraId="5301D1B5" w14:textId="77777777" w:rsidR="00077C58" w:rsidRPr="00020786" w:rsidRDefault="00077C58" w:rsidP="007065A1">
      <w:pPr>
        <w:pStyle w:val="NormalWeb"/>
        <w:spacing w:before="60" w:beforeAutospacing="0" w:after="60" w:afterAutospacing="0" w:line="360" w:lineRule="exact"/>
        <w:ind w:left="728"/>
        <w:jc w:val="both"/>
        <w:rPr>
          <w:sz w:val="28"/>
          <w:szCs w:val="28"/>
        </w:rPr>
      </w:pPr>
      <w:r w:rsidRPr="00020786">
        <w:rPr>
          <w:sz w:val="28"/>
          <w:szCs w:val="28"/>
        </w:rPr>
        <w:t>+ Đại diện các tổ chức trong trường. </w:t>
      </w:r>
    </w:p>
    <w:p w14:paraId="07D6F894" w14:textId="77777777" w:rsidR="00077C58" w:rsidRPr="00020786" w:rsidRDefault="00077C58" w:rsidP="007065A1">
      <w:pPr>
        <w:pStyle w:val="NormalWeb"/>
        <w:spacing w:before="60" w:beforeAutospacing="0" w:after="60" w:afterAutospacing="0" w:line="360" w:lineRule="exact"/>
        <w:ind w:left="735"/>
        <w:jc w:val="both"/>
        <w:rPr>
          <w:sz w:val="28"/>
          <w:szCs w:val="28"/>
        </w:rPr>
      </w:pPr>
      <w:r w:rsidRPr="00020786">
        <w:rPr>
          <w:sz w:val="28"/>
          <w:szCs w:val="28"/>
        </w:rPr>
        <w:t>- Thư ký Hội đồng: Viên chức phụ trách công tác kế toán. </w:t>
      </w:r>
    </w:p>
    <w:p w14:paraId="5D0B07DA" w14:textId="77777777" w:rsidR="00077C58" w:rsidRPr="00020786" w:rsidRDefault="00077C58" w:rsidP="007065A1">
      <w:pPr>
        <w:pStyle w:val="NormalWeb"/>
        <w:spacing w:before="60" w:beforeAutospacing="0" w:after="60" w:afterAutospacing="0" w:line="360" w:lineRule="exact"/>
        <w:ind w:left="723"/>
        <w:jc w:val="both"/>
        <w:rPr>
          <w:sz w:val="28"/>
          <w:szCs w:val="28"/>
        </w:rPr>
      </w:pPr>
      <w:r w:rsidRPr="00020786">
        <w:rPr>
          <w:sz w:val="28"/>
          <w:szCs w:val="28"/>
        </w:rPr>
        <w:t> </w:t>
      </w:r>
      <w:r w:rsidRPr="00020786">
        <w:rPr>
          <w:i/>
          <w:iCs/>
          <w:sz w:val="28"/>
          <w:szCs w:val="28"/>
        </w:rPr>
        <w:t>(số lượng thành viên Hội đồng là số lẻ) </w:t>
      </w:r>
    </w:p>
    <w:p w14:paraId="0B3917FB" w14:textId="5F29C32C" w:rsidR="00077C58" w:rsidRPr="00020786" w:rsidRDefault="00AE6257" w:rsidP="007065A1">
      <w:pPr>
        <w:pStyle w:val="NormalWeb"/>
        <w:spacing w:before="60" w:beforeAutospacing="0" w:after="60" w:afterAutospacing="0" w:line="360" w:lineRule="exact"/>
        <w:ind w:left="735"/>
        <w:jc w:val="both"/>
        <w:rPr>
          <w:sz w:val="28"/>
          <w:szCs w:val="28"/>
        </w:rPr>
      </w:pPr>
      <w:r>
        <w:rPr>
          <w:sz w:val="28"/>
          <w:szCs w:val="28"/>
        </w:rPr>
        <w:t>2</w:t>
      </w:r>
      <w:r w:rsidR="00077C58" w:rsidRPr="00020786">
        <w:rPr>
          <w:sz w:val="28"/>
          <w:szCs w:val="28"/>
        </w:rPr>
        <w:t>. Nhiệm vụ và quyền hạn của Hội đồng lương </w:t>
      </w:r>
    </w:p>
    <w:p w14:paraId="2859AD3C" w14:textId="77777777" w:rsidR="00077C58" w:rsidRPr="00020786" w:rsidRDefault="00077C58" w:rsidP="007065A1">
      <w:pPr>
        <w:pStyle w:val="NormalWeb"/>
        <w:spacing w:before="60" w:beforeAutospacing="0" w:after="60" w:afterAutospacing="0" w:line="360" w:lineRule="exact"/>
        <w:ind w:left="733"/>
        <w:jc w:val="both"/>
        <w:rPr>
          <w:sz w:val="28"/>
          <w:szCs w:val="28"/>
        </w:rPr>
      </w:pPr>
      <w:r w:rsidRPr="00020786">
        <w:rPr>
          <w:sz w:val="28"/>
          <w:szCs w:val="28"/>
        </w:rPr>
        <w:t>a) Tổng hợp danh sách đề nghị nâng bậc lương; </w:t>
      </w:r>
    </w:p>
    <w:p w14:paraId="1357A15B" w14:textId="77777777" w:rsidR="00077C58" w:rsidRPr="00020786" w:rsidRDefault="00077C58" w:rsidP="007065A1">
      <w:pPr>
        <w:pStyle w:val="NormalWeb"/>
        <w:spacing w:before="60" w:beforeAutospacing="0" w:after="60" w:afterAutospacing="0" w:line="360" w:lineRule="exact"/>
        <w:ind w:left="723"/>
        <w:jc w:val="both"/>
        <w:rPr>
          <w:sz w:val="28"/>
          <w:szCs w:val="28"/>
        </w:rPr>
      </w:pPr>
      <w:r w:rsidRPr="00020786">
        <w:rPr>
          <w:sz w:val="28"/>
          <w:szCs w:val="28"/>
        </w:rPr>
        <w:t>b) Kiểm tra, đối chiếu điều kiện, tiêu chuẩn nâng bậc lương; </w:t>
      </w:r>
    </w:p>
    <w:p w14:paraId="23D5C945" w14:textId="77777777" w:rsidR="00077C58" w:rsidRPr="00020786" w:rsidRDefault="00077C58" w:rsidP="007065A1">
      <w:pPr>
        <w:pStyle w:val="NormalWeb"/>
        <w:spacing w:before="60" w:beforeAutospacing="0" w:after="60" w:afterAutospacing="0" w:line="360" w:lineRule="exact"/>
        <w:ind w:left="5" w:firstLine="728"/>
        <w:jc w:val="both"/>
        <w:rPr>
          <w:sz w:val="28"/>
          <w:szCs w:val="28"/>
        </w:rPr>
      </w:pPr>
      <w:r w:rsidRPr="00020786">
        <w:rPr>
          <w:sz w:val="28"/>
          <w:szCs w:val="28"/>
        </w:rPr>
        <w:t>c) Lập danh sách cán bộ, công chức, viên chức đủ điều kiện báo cáo Chủ tịch UBND xã, Thủ trưởng đơn vị quyết định; </w:t>
      </w:r>
    </w:p>
    <w:p w14:paraId="5B973228" w14:textId="77777777" w:rsidR="00077C58" w:rsidRPr="00020786" w:rsidRDefault="00077C58" w:rsidP="007065A1">
      <w:pPr>
        <w:pStyle w:val="NormalWeb"/>
        <w:spacing w:before="60" w:beforeAutospacing="0" w:after="60" w:afterAutospacing="0" w:line="360" w:lineRule="exact"/>
        <w:ind w:left="6" w:firstLine="726"/>
        <w:jc w:val="both"/>
        <w:rPr>
          <w:sz w:val="28"/>
          <w:szCs w:val="28"/>
        </w:rPr>
      </w:pPr>
      <w:r w:rsidRPr="00020786">
        <w:rPr>
          <w:sz w:val="28"/>
          <w:szCs w:val="28"/>
        </w:rPr>
        <w:t>d) Hội đồng làm việc theo nguyên tắc tập thể, quyết định theo đa số. Trong trường hợp biểu quyết ngang nhau thì việc lựa chọn cá nhân được nâng bậc lương trước thời hạn do Chủ tịch Hội đồng quyết định.</w:t>
      </w:r>
    </w:p>
    <w:p w14:paraId="526C1D6B" w14:textId="77777777" w:rsidR="00C2742A" w:rsidRPr="00020786" w:rsidRDefault="00C2742A" w:rsidP="00CF14E5">
      <w:pPr>
        <w:pStyle w:val="NormalWeb"/>
        <w:spacing w:before="60" w:beforeAutospacing="0" w:after="60" w:afterAutospacing="0" w:line="360" w:lineRule="exact"/>
        <w:jc w:val="center"/>
        <w:rPr>
          <w:sz w:val="28"/>
          <w:szCs w:val="28"/>
        </w:rPr>
      </w:pPr>
      <w:r w:rsidRPr="00020786">
        <w:rPr>
          <w:b/>
          <w:bCs/>
          <w:sz w:val="28"/>
          <w:szCs w:val="28"/>
        </w:rPr>
        <w:t>Chương II</w:t>
      </w:r>
    </w:p>
    <w:p w14:paraId="18B17980" w14:textId="77777777" w:rsidR="00C2742A" w:rsidRPr="00020786" w:rsidRDefault="00C2742A" w:rsidP="00CF14E5">
      <w:pPr>
        <w:pStyle w:val="NormalWeb"/>
        <w:spacing w:before="60" w:beforeAutospacing="0" w:after="240" w:afterAutospacing="0" w:line="360" w:lineRule="exact"/>
        <w:jc w:val="center"/>
        <w:rPr>
          <w:sz w:val="28"/>
          <w:szCs w:val="28"/>
        </w:rPr>
      </w:pPr>
      <w:r w:rsidRPr="00020786">
        <w:rPr>
          <w:b/>
          <w:bCs/>
          <w:sz w:val="28"/>
          <w:szCs w:val="28"/>
        </w:rPr>
        <w:t>NÂNG BẬC LƯƠNG THƯỜNG XUYÊN</w:t>
      </w:r>
    </w:p>
    <w:p w14:paraId="6B8EDEFE" w14:textId="77777777" w:rsidR="00C2742A" w:rsidRPr="00020786" w:rsidRDefault="00CF14E5" w:rsidP="007065A1">
      <w:pPr>
        <w:pStyle w:val="NormalWeb"/>
        <w:spacing w:before="60" w:beforeAutospacing="0" w:after="60" w:afterAutospacing="0" w:line="360" w:lineRule="exact"/>
        <w:ind w:right="318"/>
        <w:jc w:val="both"/>
        <w:rPr>
          <w:sz w:val="28"/>
          <w:szCs w:val="28"/>
        </w:rPr>
      </w:pPr>
      <w:r w:rsidRPr="00020786">
        <w:rPr>
          <w:b/>
          <w:bCs/>
          <w:sz w:val="28"/>
          <w:szCs w:val="28"/>
        </w:rPr>
        <w:tab/>
      </w:r>
      <w:r w:rsidR="00C2742A" w:rsidRPr="00020786">
        <w:rPr>
          <w:b/>
          <w:bCs/>
          <w:sz w:val="28"/>
          <w:szCs w:val="28"/>
        </w:rPr>
        <w:t>Điều 4. Điều kiện thời gian giữ bậc trong ngạch hoặc trong chức danh </w:t>
      </w:r>
    </w:p>
    <w:p w14:paraId="630D98A7" w14:textId="77777777" w:rsidR="00C2742A" w:rsidRPr="00020786" w:rsidRDefault="00C2742A" w:rsidP="007065A1">
      <w:pPr>
        <w:pStyle w:val="NormalWeb"/>
        <w:spacing w:before="60" w:beforeAutospacing="0" w:after="60" w:afterAutospacing="0" w:line="360" w:lineRule="exact"/>
        <w:ind w:left="3" w:right="-1" w:firstLine="730"/>
        <w:jc w:val="both"/>
        <w:rPr>
          <w:sz w:val="28"/>
          <w:szCs w:val="28"/>
        </w:rPr>
      </w:pPr>
      <w:r w:rsidRPr="00020786">
        <w:rPr>
          <w:sz w:val="28"/>
          <w:szCs w:val="28"/>
        </w:rPr>
        <w:t xml:space="preserve">Công chức, viên chức, người lao động </w:t>
      </w:r>
      <w:r w:rsidRPr="004A2EE5">
        <w:rPr>
          <w:i/>
          <w:iCs/>
          <w:sz w:val="28"/>
          <w:szCs w:val="28"/>
        </w:rPr>
        <w:t>(có thỏa thuận trong hợp đồng lao động xếp lương theo N</w:t>
      </w:r>
      <w:r w:rsidR="00473F4A" w:rsidRPr="004A2EE5">
        <w:rPr>
          <w:i/>
          <w:iCs/>
          <w:sz w:val="28"/>
          <w:szCs w:val="28"/>
        </w:rPr>
        <w:t xml:space="preserve">ghị định số 204/2004/NĐ-CP ngày </w:t>
      </w:r>
      <w:r w:rsidRPr="004A2EE5">
        <w:rPr>
          <w:i/>
          <w:iCs/>
          <w:sz w:val="28"/>
          <w:szCs w:val="28"/>
        </w:rPr>
        <w:t xml:space="preserve">14/12/2004 của Chính phủ) </w:t>
      </w:r>
      <w:r w:rsidRPr="00020786">
        <w:rPr>
          <w:sz w:val="28"/>
          <w:szCs w:val="28"/>
        </w:rPr>
        <w:t>có đủ điều kiện thời gian và đáp ứng đủ 02 tiêu chuẩn sau đây trong suốt thời gian giữ bậc trong ngạch hoặc chức danh, mà chưa xếp bậc lương cuối cùng trong ngạch hoặc chức danh thì được xem xét nâng một bậc lương: </w:t>
      </w:r>
    </w:p>
    <w:p w14:paraId="1BA62B8B" w14:textId="77777777" w:rsidR="00C2742A" w:rsidRPr="00020786" w:rsidRDefault="00C2742A" w:rsidP="007065A1">
      <w:pPr>
        <w:pStyle w:val="NormalWeb"/>
        <w:spacing w:before="60" w:beforeAutospacing="0" w:after="60" w:afterAutospacing="0" w:line="360" w:lineRule="exact"/>
        <w:ind w:left="756"/>
        <w:jc w:val="both"/>
        <w:rPr>
          <w:sz w:val="28"/>
          <w:szCs w:val="28"/>
        </w:rPr>
      </w:pPr>
      <w:r w:rsidRPr="00020786">
        <w:rPr>
          <w:sz w:val="28"/>
          <w:szCs w:val="28"/>
        </w:rPr>
        <w:lastRenderedPageBreak/>
        <w:t>1. Thời gian giữ bậc để xét nâng bậc lương thường xuyên: </w:t>
      </w:r>
    </w:p>
    <w:p w14:paraId="50E1240D" w14:textId="77777777" w:rsidR="00C2742A" w:rsidRPr="00020786" w:rsidRDefault="00C2742A" w:rsidP="007065A1">
      <w:pPr>
        <w:pStyle w:val="NormalWeb"/>
        <w:spacing w:before="60" w:beforeAutospacing="0" w:after="60" w:afterAutospacing="0" w:line="360" w:lineRule="exact"/>
        <w:ind w:left="5" w:right="-1" w:firstLine="730"/>
        <w:jc w:val="both"/>
        <w:rPr>
          <w:sz w:val="28"/>
          <w:szCs w:val="28"/>
        </w:rPr>
      </w:pPr>
      <w:r w:rsidRPr="00020786">
        <w:rPr>
          <w:sz w:val="28"/>
          <w:szCs w:val="28"/>
        </w:rPr>
        <w:t xml:space="preserve">- Đối với các ngạch và các chức danh có yêu cầu trình độ đào tạo từ cao đẳng trở lên: Nếu chưa xếp bậc lương cuối cùng trong ngạch hoặc trong chức danh, thì sau 3 năm </w:t>
      </w:r>
      <w:r w:rsidRPr="004A2EE5">
        <w:rPr>
          <w:i/>
          <w:iCs/>
          <w:sz w:val="28"/>
          <w:szCs w:val="28"/>
        </w:rPr>
        <w:t>(đủ 36 tháng)</w:t>
      </w:r>
      <w:r w:rsidRPr="00020786">
        <w:rPr>
          <w:sz w:val="28"/>
          <w:szCs w:val="28"/>
        </w:rPr>
        <w:t xml:space="preserve"> giữ bậc lương trong ngạch hoặc trong chức danh được xét nâng một bậc lương; </w:t>
      </w:r>
    </w:p>
    <w:p w14:paraId="6830D52C" w14:textId="77777777" w:rsidR="00C2742A" w:rsidRPr="00020786" w:rsidRDefault="00C2742A" w:rsidP="007065A1">
      <w:pPr>
        <w:pStyle w:val="NormalWeb"/>
        <w:spacing w:before="60" w:beforeAutospacing="0" w:after="60" w:afterAutospacing="0" w:line="360" w:lineRule="exact"/>
        <w:ind w:left="5" w:right="-1" w:firstLine="730"/>
        <w:jc w:val="both"/>
        <w:rPr>
          <w:sz w:val="28"/>
          <w:szCs w:val="28"/>
        </w:rPr>
      </w:pPr>
      <w:r w:rsidRPr="00020786">
        <w:rPr>
          <w:sz w:val="28"/>
          <w:szCs w:val="28"/>
        </w:rPr>
        <w:t xml:space="preserve">- Đối với các ngạch và các chức danh có yêu cầu trình độ đào tạo từ trung cấp trở xuống và nhân viên thừa hành, phục vụ: Nếu chưa xếp bậc lương cuối cùng trong ngạch hoặc trong chức danh, thì sau 2 năm </w:t>
      </w:r>
      <w:r w:rsidRPr="004A2EE5">
        <w:rPr>
          <w:i/>
          <w:iCs/>
          <w:sz w:val="28"/>
          <w:szCs w:val="28"/>
        </w:rPr>
        <w:t>(đủ 24 tháng)</w:t>
      </w:r>
      <w:r w:rsidRPr="00020786">
        <w:rPr>
          <w:sz w:val="28"/>
          <w:szCs w:val="28"/>
        </w:rPr>
        <w:t xml:space="preserve"> giữ bậc lương trong ngạch hoặc trong chức danh được xét nâng một bậc lương. </w:t>
      </w:r>
    </w:p>
    <w:p w14:paraId="346ED9A5" w14:textId="77777777" w:rsidR="00C2742A" w:rsidRPr="00020786" w:rsidRDefault="00C2742A" w:rsidP="007065A1">
      <w:pPr>
        <w:pStyle w:val="NormalWeb"/>
        <w:spacing w:before="60" w:beforeAutospacing="0" w:after="60" w:afterAutospacing="0" w:line="360" w:lineRule="exact"/>
        <w:ind w:left="6" w:firstLine="729"/>
        <w:jc w:val="both"/>
        <w:rPr>
          <w:sz w:val="28"/>
          <w:szCs w:val="28"/>
        </w:rPr>
      </w:pPr>
      <w:r w:rsidRPr="00020786">
        <w:rPr>
          <w:sz w:val="28"/>
          <w:szCs w:val="28"/>
        </w:rPr>
        <w:t xml:space="preserve">- Đối với chức danh chuyên gia cao cấp: Nếu chưa xếp bậc lương cuối cùng trong bảng lương chuyên gia cao cấp, thì sau 5 năm </w:t>
      </w:r>
      <w:r w:rsidRPr="004A2EE5">
        <w:rPr>
          <w:i/>
          <w:iCs/>
          <w:sz w:val="28"/>
          <w:szCs w:val="28"/>
        </w:rPr>
        <w:t>(đủ 60 tháng)</w:t>
      </w:r>
      <w:r w:rsidRPr="00020786">
        <w:rPr>
          <w:sz w:val="28"/>
          <w:szCs w:val="28"/>
        </w:rPr>
        <w:t xml:space="preserve"> giữ bậc lương trong bảng lương chuyên gia cao cấp được xét nâng một bậc lương. </w:t>
      </w:r>
    </w:p>
    <w:p w14:paraId="1BA04E8F" w14:textId="77777777" w:rsidR="00C2742A" w:rsidRPr="00020786" w:rsidRDefault="00C2742A" w:rsidP="007065A1">
      <w:pPr>
        <w:pStyle w:val="NormalWeb"/>
        <w:spacing w:before="60" w:beforeAutospacing="0" w:after="60" w:afterAutospacing="0" w:line="360" w:lineRule="exact"/>
        <w:ind w:left="12" w:right="-1" w:firstLine="717"/>
        <w:jc w:val="both"/>
        <w:rPr>
          <w:sz w:val="28"/>
          <w:szCs w:val="28"/>
        </w:rPr>
      </w:pPr>
      <w:r w:rsidRPr="00020786">
        <w:rPr>
          <w:sz w:val="28"/>
          <w:szCs w:val="28"/>
        </w:rPr>
        <w:t>2. Các trường hợp được tính vào thời gian để xét nâng bậc lương thường xuyên gồm: </w:t>
      </w:r>
    </w:p>
    <w:p w14:paraId="6FF27F97" w14:textId="77777777" w:rsidR="00C2742A" w:rsidRPr="00020786" w:rsidRDefault="00C2742A" w:rsidP="007065A1">
      <w:pPr>
        <w:pStyle w:val="NormalWeb"/>
        <w:spacing w:before="60" w:beforeAutospacing="0" w:after="60" w:afterAutospacing="0" w:line="360" w:lineRule="exact"/>
        <w:ind w:left="12" w:firstLine="723"/>
        <w:jc w:val="both"/>
        <w:rPr>
          <w:sz w:val="28"/>
          <w:szCs w:val="28"/>
        </w:rPr>
      </w:pPr>
      <w:r w:rsidRPr="00020786">
        <w:rPr>
          <w:sz w:val="28"/>
          <w:szCs w:val="28"/>
        </w:rPr>
        <w:t>- Thời gian nghỉ làm việc được hưởng nguyên lương theo quy định của pháp luật về lao động; </w:t>
      </w:r>
    </w:p>
    <w:p w14:paraId="4515B42C" w14:textId="77777777" w:rsidR="00C2742A" w:rsidRPr="00BB160B" w:rsidRDefault="009D16F9" w:rsidP="007065A1">
      <w:pPr>
        <w:pStyle w:val="NormalWeb"/>
        <w:spacing w:before="60" w:beforeAutospacing="0" w:after="60" w:afterAutospacing="0" w:line="360" w:lineRule="exact"/>
        <w:ind w:right="96"/>
        <w:jc w:val="both"/>
        <w:rPr>
          <w:spacing w:val="-6"/>
          <w:sz w:val="28"/>
          <w:szCs w:val="28"/>
        </w:rPr>
      </w:pPr>
      <w:r w:rsidRPr="00BB160B">
        <w:rPr>
          <w:spacing w:val="-6"/>
          <w:sz w:val="28"/>
          <w:szCs w:val="28"/>
        </w:rPr>
        <w:tab/>
      </w:r>
      <w:r w:rsidR="00C2742A" w:rsidRPr="00BB160B">
        <w:rPr>
          <w:spacing w:val="-6"/>
          <w:sz w:val="28"/>
          <w:szCs w:val="28"/>
        </w:rPr>
        <w:t>- Thời gian nghỉ chế độ thai sản theo quy định của pháp luật về bảo hiểm xã hội; </w:t>
      </w:r>
    </w:p>
    <w:p w14:paraId="6CADE09C" w14:textId="77777777" w:rsidR="00C2742A" w:rsidRPr="00020786" w:rsidRDefault="00C2742A" w:rsidP="007065A1">
      <w:pPr>
        <w:pStyle w:val="NormalWeb"/>
        <w:spacing w:before="60" w:beforeAutospacing="0" w:after="60" w:afterAutospacing="0" w:line="360" w:lineRule="exact"/>
        <w:ind w:left="3" w:firstLine="732"/>
        <w:jc w:val="both"/>
        <w:rPr>
          <w:sz w:val="28"/>
          <w:szCs w:val="28"/>
        </w:rPr>
      </w:pPr>
      <w:r w:rsidRPr="00020786">
        <w:rPr>
          <w:sz w:val="28"/>
          <w:szCs w:val="28"/>
        </w:rPr>
        <w:t xml:space="preserve">- Thời gian nghỉ ốm đau, tai nạn lao động, bệnh nghề nghiệp hưởng bảo hiểm xã hội cộng dồn từ 6 tháng trở xuống </w:t>
      </w:r>
      <w:r w:rsidRPr="004A2EE5">
        <w:rPr>
          <w:i/>
          <w:iCs/>
          <w:sz w:val="28"/>
          <w:szCs w:val="28"/>
        </w:rPr>
        <w:t>(trong thời gian giữ bậc)</w:t>
      </w:r>
      <w:r w:rsidRPr="00020786">
        <w:rPr>
          <w:sz w:val="28"/>
          <w:szCs w:val="28"/>
        </w:rPr>
        <w:t xml:space="preserve"> theo quy định của pháp luật về bảo hiểm xã hội; </w:t>
      </w:r>
    </w:p>
    <w:p w14:paraId="658EBEB3" w14:textId="77777777" w:rsidR="00C2742A" w:rsidRPr="00020786" w:rsidRDefault="00C2742A" w:rsidP="007065A1">
      <w:pPr>
        <w:pStyle w:val="NormalWeb"/>
        <w:spacing w:before="60" w:beforeAutospacing="0" w:after="60" w:afterAutospacing="0" w:line="360" w:lineRule="exact"/>
        <w:ind w:left="6" w:right="-1" w:firstLine="729"/>
        <w:jc w:val="both"/>
        <w:rPr>
          <w:sz w:val="28"/>
          <w:szCs w:val="28"/>
        </w:rPr>
      </w:pPr>
      <w:r w:rsidRPr="00020786">
        <w:rPr>
          <w:sz w:val="28"/>
          <w:szCs w:val="28"/>
        </w:rPr>
        <w:t>- Thời gian được cấp có thẩm quyền quyết định cử đi làm chuyên gia, đi học, thực tập, công tác, khảo sát ở trong nước, ở nước ngoài nhưng vẫn trong danh sách trả lương của cơ quan, đơn vị. </w:t>
      </w:r>
    </w:p>
    <w:p w14:paraId="3036C6F3" w14:textId="77777777" w:rsidR="00C2742A" w:rsidRPr="00020786" w:rsidRDefault="00C2742A" w:rsidP="007065A1">
      <w:pPr>
        <w:pStyle w:val="NormalWeb"/>
        <w:spacing w:before="60" w:beforeAutospacing="0" w:after="60" w:afterAutospacing="0" w:line="360" w:lineRule="exact"/>
        <w:ind w:right="-1" w:firstLine="735"/>
        <w:jc w:val="both"/>
        <w:rPr>
          <w:sz w:val="28"/>
          <w:szCs w:val="28"/>
        </w:rPr>
      </w:pPr>
      <w:r w:rsidRPr="00020786">
        <w:rPr>
          <w:sz w:val="28"/>
          <w:szCs w:val="28"/>
        </w:rPr>
        <w:t>- Thời gian cán bộ, công chức, viên chức tham gia phục vụ tại ngũ theo Luật Nghĩa vụ quân sự. </w:t>
      </w:r>
    </w:p>
    <w:p w14:paraId="407B1DA9" w14:textId="77777777" w:rsidR="00C2742A" w:rsidRPr="00020786" w:rsidRDefault="00C2742A" w:rsidP="007065A1">
      <w:pPr>
        <w:pStyle w:val="NormalWeb"/>
        <w:spacing w:before="60" w:beforeAutospacing="0" w:after="60" w:afterAutospacing="0" w:line="360" w:lineRule="exact"/>
        <w:ind w:left="735" w:right="473"/>
        <w:jc w:val="both"/>
        <w:rPr>
          <w:sz w:val="28"/>
          <w:szCs w:val="28"/>
        </w:rPr>
      </w:pPr>
      <w:r w:rsidRPr="00020786">
        <w:rPr>
          <w:sz w:val="28"/>
          <w:szCs w:val="28"/>
        </w:rPr>
        <w:t>3. Thời gian không được tính để xét nâng bậc lương thường xuyên, gồm: - Thời gian nghỉ việc riêng không hưởng lương;</w:t>
      </w:r>
    </w:p>
    <w:p w14:paraId="4E2DBDE0" w14:textId="77777777" w:rsidR="00C2742A" w:rsidRPr="00020786" w:rsidRDefault="00C2742A" w:rsidP="007065A1">
      <w:pPr>
        <w:pStyle w:val="NormalWeb"/>
        <w:spacing w:before="60" w:beforeAutospacing="0" w:after="60" w:afterAutospacing="0" w:line="360" w:lineRule="exact"/>
        <w:ind w:left="5" w:firstLine="730"/>
        <w:jc w:val="both"/>
        <w:rPr>
          <w:sz w:val="28"/>
          <w:szCs w:val="28"/>
        </w:rPr>
      </w:pPr>
      <w:r w:rsidRPr="00020786">
        <w:rPr>
          <w:sz w:val="28"/>
          <w:szCs w:val="28"/>
        </w:rPr>
        <w:t>- Thời gian đi làm chuyên gia, đi học, thực tập, công tác, khảo sát ở trong nước và ở nước ngoài vượt quá thời hạn do cơ quan có thẩm quyền quyết định; </w:t>
      </w:r>
    </w:p>
    <w:p w14:paraId="4BDA2047" w14:textId="77777777" w:rsidR="00C2742A" w:rsidRPr="00020786" w:rsidRDefault="00C2742A" w:rsidP="007065A1">
      <w:pPr>
        <w:pStyle w:val="NormalWeb"/>
        <w:spacing w:before="60" w:beforeAutospacing="0" w:after="60" w:afterAutospacing="0" w:line="360" w:lineRule="exact"/>
        <w:ind w:left="6" w:firstLine="729"/>
        <w:jc w:val="both"/>
        <w:rPr>
          <w:sz w:val="28"/>
          <w:szCs w:val="28"/>
        </w:rPr>
      </w:pPr>
      <w:r w:rsidRPr="00020786">
        <w:rPr>
          <w:sz w:val="28"/>
          <w:szCs w:val="28"/>
        </w:rPr>
        <w:t>- Thời gian bị đình chỉ công tác, bị tạm giữ, tạm giam và các loại thời gian không làm việc khác ngoài quy định tại Khoản 2 Điều này. </w:t>
      </w:r>
    </w:p>
    <w:p w14:paraId="0A151ED6" w14:textId="77777777" w:rsidR="00C2742A" w:rsidRPr="00020786" w:rsidRDefault="00C2742A" w:rsidP="007065A1">
      <w:pPr>
        <w:pStyle w:val="NormalWeb"/>
        <w:spacing w:before="60" w:beforeAutospacing="0" w:after="60" w:afterAutospacing="0" w:line="360" w:lineRule="exact"/>
        <w:ind w:left="5" w:right="-1" w:firstLine="730"/>
        <w:jc w:val="both"/>
        <w:rPr>
          <w:sz w:val="28"/>
          <w:szCs w:val="28"/>
        </w:rPr>
      </w:pPr>
      <w:r w:rsidRPr="00020786">
        <w:rPr>
          <w:sz w:val="28"/>
          <w:szCs w:val="28"/>
        </w:rPr>
        <w:t xml:space="preserve">- Thời gian tập sự </w:t>
      </w:r>
      <w:r w:rsidRPr="004A2EE5">
        <w:rPr>
          <w:i/>
          <w:iCs/>
          <w:sz w:val="28"/>
          <w:szCs w:val="28"/>
        </w:rPr>
        <w:t>(bao gồm cả trường hợp được hưởng 100% mức lương của ngạch công chức, chức danh nghề nghiệp viên chức tập sự).</w:t>
      </w:r>
      <w:r w:rsidRPr="00020786">
        <w:rPr>
          <w:sz w:val="28"/>
          <w:szCs w:val="28"/>
        </w:rPr>
        <w:t> </w:t>
      </w:r>
    </w:p>
    <w:p w14:paraId="674C9F74" w14:textId="2C96740B" w:rsidR="00C2742A" w:rsidRPr="00020786" w:rsidRDefault="00C2742A" w:rsidP="007065A1">
      <w:pPr>
        <w:pStyle w:val="NormalWeb"/>
        <w:spacing w:before="60" w:beforeAutospacing="0" w:after="60" w:afterAutospacing="0" w:line="360" w:lineRule="exact"/>
        <w:ind w:left="5" w:firstLine="730"/>
        <w:jc w:val="both"/>
        <w:rPr>
          <w:sz w:val="28"/>
          <w:szCs w:val="28"/>
        </w:rPr>
      </w:pPr>
      <w:r w:rsidRPr="00020786">
        <w:rPr>
          <w:sz w:val="28"/>
          <w:szCs w:val="28"/>
        </w:rPr>
        <w:t>- Thời gian cán bộ, viên chức đào ngũ trong quá trình thực hiện nghĩa vụ quân sự tại ngũ. </w:t>
      </w:r>
    </w:p>
    <w:p w14:paraId="018E0953" w14:textId="22EE94C7" w:rsidR="00C2742A" w:rsidRPr="00020786" w:rsidRDefault="00C2742A" w:rsidP="007065A1">
      <w:pPr>
        <w:pStyle w:val="NormalWeb"/>
        <w:spacing w:before="60" w:beforeAutospacing="0" w:after="60" w:afterAutospacing="0" w:line="360" w:lineRule="exact"/>
        <w:ind w:left="5" w:right="-5" w:firstLine="730"/>
        <w:jc w:val="both"/>
        <w:rPr>
          <w:spacing w:val="-2"/>
          <w:sz w:val="28"/>
          <w:szCs w:val="28"/>
        </w:rPr>
      </w:pPr>
      <w:r w:rsidRPr="00020786">
        <w:rPr>
          <w:sz w:val="28"/>
          <w:szCs w:val="28"/>
        </w:rPr>
        <w:lastRenderedPageBreak/>
        <w:t xml:space="preserve">- Thời gian thử thách đối với cán bộ, viên chức bị phạt tù nhưng cho hưởng án treo; trường hợp thời gian thử thách ít hơn thời gian bị kéo dài nâng </w:t>
      </w:r>
      <w:r w:rsidRPr="00020786">
        <w:rPr>
          <w:spacing w:val="-2"/>
          <w:sz w:val="28"/>
          <w:szCs w:val="28"/>
        </w:rPr>
        <w:t>bậc lương thường xuyên tính theo thời gian bị kéo dài nâng bậc lương thường xuyên. </w:t>
      </w:r>
    </w:p>
    <w:p w14:paraId="41086302" w14:textId="77777777" w:rsidR="00C2742A" w:rsidRPr="00020786" w:rsidRDefault="00C2742A" w:rsidP="007065A1">
      <w:pPr>
        <w:pStyle w:val="NormalWeb"/>
        <w:spacing w:before="60" w:beforeAutospacing="0" w:after="60" w:afterAutospacing="0" w:line="360" w:lineRule="exact"/>
        <w:ind w:left="3" w:firstLine="732"/>
        <w:jc w:val="both"/>
        <w:rPr>
          <w:sz w:val="28"/>
          <w:szCs w:val="28"/>
        </w:rPr>
      </w:pPr>
      <w:r w:rsidRPr="00020786">
        <w:rPr>
          <w:sz w:val="28"/>
          <w:szCs w:val="28"/>
        </w:rPr>
        <w:t>- Thời gian nghỉ công tác chờ đủ tuổi nghỉ hưu theo quy định hiện hành của pháp luật. </w:t>
      </w:r>
    </w:p>
    <w:p w14:paraId="79CB23DC" w14:textId="77777777" w:rsidR="00C2742A" w:rsidRPr="00020786" w:rsidRDefault="00C2742A" w:rsidP="007065A1">
      <w:pPr>
        <w:pStyle w:val="NormalWeb"/>
        <w:spacing w:before="60" w:beforeAutospacing="0" w:after="60" w:afterAutospacing="0" w:line="360" w:lineRule="exact"/>
        <w:ind w:left="5" w:right="-1" w:firstLine="727"/>
        <w:jc w:val="both"/>
        <w:rPr>
          <w:sz w:val="28"/>
          <w:szCs w:val="28"/>
        </w:rPr>
      </w:pPr>
      <w:r w:rsidRPr="00020786">
        <w:rPr>
          <w:sz w:val="28"/>
          <w:szCs w:val="28"/>
        </w:rPr>
        <w:t xml:space="preserve">Tổng các loại thời gian không được tính để xét nâng bậc lương thường xuyên quy định tại Điểm này </w:t>
      </w:r>
      <w:r w:rsidRPr="00B939A9">
        <w:rPr>
          <w:i/>
          <w:iCs/>
          <w:sz w:val="28"/>
          <w:szCs w:val="28"/>
        </w:rPr>
        <w:t>(nếu có)</w:t>
      </w:r>
      <w:r w:rsidRPr="00020786">
        <w:rPr>
          <w:sz w:val="28"/>
          <w:szCs w:val="28"/>
        </w:rPr>
        <w:t xml:space="preserve"> được tính tròn tháng, nếu có thời gian lẻ không tròn tháng thì được tính như sau: Dưới 11 ngày làm việc </w:t>
      </w:r>
      <w:r w:rsidRPr="00B939A9">
        <w:rPr>
          <w:i/>
          <w:iCs/>
          <w:sz w:val="28"/>
          <w:szCs w:val="28"/>
        </w:rPr>
        <w:t>(không bao gồm các ngày nghỉ hằng tuần và ngày nghỉ làm việc được hưởng nguyên lương theo quy định của pháp luật về lao động)</w:t>
      </w:r>
      <w:r w:rsidRPr="00020786">
        <w:rPr>
          <w:sz w:val="28"/>
          <w:szCs w:val="28"/>
        </w:rPr>
        <w:t xml:space="preserve"> thì không tính; từ 11 ngày làm việc trở lên tính bằng 01 tháng. </w:t>
      </w:r>
    </w:p>
    <w:p w14:paraId="012B95F4" w14:textId="77777777" w:rsidR="00C2742A" w:rsidRPr="00020786" w:rsidRDefault="00C2742A" w:rsidP="007065A1">
      <w:pPr>
        <w:pStyle w:val="NormalWeb"/>
        <w:spacing w:before="60" w:beforeAutospacing="0" w:after="60" w:afterAutospacing="0" w:line="360" w:lineRule="exact"/>
        <w:ind w:left="728"/>
        <w:jc w:val="both"/>
        <w:rPr>
          <w:sz w:val="28"/>
          <w:szCs w:val="28"/>
        </w:rPr>
      </w:pPr>
      <w:r w:rsidRPr="00020786">
        <w:rPr>
          <w:b/>
          <w:bCs/>
          <w:sz w:val="28"/>
          <w:szCs w:val="28"/>
        </w:rPr>
        <w:t>Điều 5. Tiêu chuẩn nâng bậc lương thường xuyên </w:t>
      </w:r>
    </w:p>
    <w:p w14:paraId="00245BD4" w14:textId="77777777" w:rsidR="00C2742A" w:rsidRPr="00020786" w:rsidRDefault="00C2742A" w:rsidP="007065A1">
      <w:pPr>
        <w:pStyle w:val="NormalWeb"/>
        <w:spacing w:before="60" w:beforeAutospacing="0" w:after="60" w:afterAutospacing="0" w:line="360" w:lineRule="exact"/>
        <w:ind w:left="5" w:right="-1" w:firstLine="728"/>
        <w:jc w:val="both"/>
        <w:rPr>
          <w:sz w:val="28"/>
          <w:szCs w:val="28"/>
        </w:rPr>
      </w:pPr>
      <w:r w:rsidRPr="00020786">
        <w:rPr>
          <w:sz w:val="28"/>
          <w:szCs w:val="28"/>
        </w:rPr>
        <w:t>Công chức, viên chức và người lao động có đủ điều kiện thời gian giữ bậc trong ngạch hoặc trong chức danh quy định tại Khoản 1 Điều 4 Quy chế này và qua đánh giá đạt đủ 02 tiêu chuẩn sau đây trong suốt thời gian giữ bậc lương thì được nâng một bậc lương thường xuyên: </w:t>
      </w:r>
    </w:p>
    <w:p w14:paraId="0DE3919C" w14:textId="478909E0" w:rsidR="00C2742A" w:rsidRPr="00020786" w:rsidRDefault="00C2742A" w:rsidP="007065A1">
      <w:pPr>
        <w:pStyle w:val="NormalWeb"/>
        <w:spacing w:before="60" w:beforeAutospacing="0" w:after="60" w:afterAutospacing="0" w:line="360" w:lineRule="exact"/>
        <w:ind w:left="756"/>
        <w:jc w:val="both"/>
        <w:rPr>
          <w:sz w:val="28"/>
          <w:szCs w:val="28"/>
        </w:rPr>
      </w:pPr>
      <w:r w:rsidRPr="00020786">
        <w:rPr>
          <w:sz w:val="28"/>
          <w:szCs w:val="28"/>
        </w:rPr>
        <w:t xml:space="preserve">1. Đối với </w:t>
      </w:r>
      <w:r w:rsidR="00D92EB0">
        <w:rPr>
          <w:sz w:val="28"/>
          <w:szCs w:val="28"/>
        </w:rPr>
        <w:t>cán bộ</w:t>
      </w:r>
      <w:r w:rsidRPr="00020786">
        <w:rPr>
          <w:sz w:val="28"/>
          <w:szCs w:val="28"/>
        </w:rPr>
        <w:t>: </w:t>
      </w:r>
    </w:p>
    <w:p w14:paraId="0C0A30A1" w14:textId="77777777" w:rsidR="00D92EB0" w:rsidRPr="00F92BB5" w:rsidRDefault="00D92EB0" w:rsidP="00D92EB0">
      <w:pPr>
        <w:spacing w:after="0" w:line="360" w:lineRule="exact"/>
        <w:ind w:firstLine="720"/>
        <w:jc w:val="both"/>
        <w:rPr>
          <w:rFonts w:cs="Times New Roman"/>
          <w:szCs w:val="28"/>
        </w:rPr>
      </w:pPr>
      <w:r w:rsidRPr="00F92BB5">
        <w:rPr>
          <w:rFonts w:cs="Times New Roman"/>
          <w:szCs w:val="28"/>
        </w:rPr>
        <w:t>- Tiêu chuẩn 1: Được cấp có thẩm quyền đánh giá và xếp loại chất lượng ở mức từ hoàn thành nhiệm vụ trở lên;</w:t>
      </w:r>
    </w:p>
    <w:p w14:paraId="7DF85797" w14:textId="77777777" w:rsidR="00D92EB0" w:rsidRPr="00F92BB5" w:rsidRDefault="00D92EB0" w:rsidP="00D92EB0">
      <w:pPr>
        <w:spacing w:after="0" w:line="360" w:lineRule="exact"/>
        <w:ind w:firstLine="720"/>
        <w:jc w:val="both"/>
        <w:rPr>
          <w:rFonts w:cs="Times New Roman"/>
          <w:szCs w:val="28"/>
        </w:rPr>
      </w:pPr>
      <w:r w:rsidRPr="00F92BB5">
        <w:rPr>
          <w:rFonts w:cs="Times New Roman"/>
          <w:szCs w:val="28"/>
        </w:rPr>
        <w:t xml:space="preserve">- Tiêu chuẩn 2: Không vi phạm kỷ luật một trong các hình thức khiển trách, cảnh cáo, giáng chức </w:t>
      </w:r>
      <w:r w:rsidRPr="00F92BB5">
        <w:rPr>
          <w:rFonts w:cs="Times New Roman"/>
          <w:i/>
          <w:iCs/>
          <w:szCs w:val="28"/>
        </w:rPr>
        <w:t>(nếu có)</w:t>
      </w:r>
      <w:r w:rsidRPr="00F92BB5">
        <w:rPr>
          <w:rFonts w:cs="Times New Roman"/>
          <w:szCs w:val="28"/>
        </w:rPr>
        <w:t xml:space="preserve">, cách chức. </w:t>
      </w:r>
    </w:p>
    <w:p w14:paraId="3B454A85" w14:textId="404EF6A7" w:rsidR="00D92EB0" w:rsidRPr="00F92BB5" w:rsidRDefault="00D92EB0" w:rsidP="00D92EB0">
      <w:pPr>
        <w:spacing w:after="0" w:line="360" w:lineRule="exact"/>
        <w:ind w:firstLine="720"/>
        <w:jc w:val="both"/>
        <w:rPr>
          <w:rFonts w:cs="Times New Roman"/>
          <w:szCs w:val="28"/>
        </w:rPr>
      </w:pPr>
      <w:r>
        <w:rPr>
          <w:rFonts w:cs="Times New Roman"/>
          <w:szCs w:val="28"/>
        </w:rPr>
        <w:t>2.</w:t>
      </w:r>
      <w:r w:rsidRPr="00F92BB5">
        <w:rPr>
          <w:rFonts w:cs="Times New Roman"/>
          <w:szCs w:val="28"/>
        </w:rPr>
        <w:t xml:space="preserve"> Đối với viên chức và người lao động:</w:t>
      </w:r>
    </w:p>
    <w:p w14:paraId="6C48A429" w14:textId="77777777" w:rsidR="00D92EB0" w:rsidRPr="00F92BB5" w:rsidRDefault="00D92EB0" w:rsidP="00D92EB0">
      <w:pPr>
        <w:spacing w:after="0" w:line="360" w:lineRule="exact"/>
        <w:ind w:firstLine="720"/>
        <w:jc w:val="both"/>
        <w:rPr>
          <w:rFonts w:cs="Times New Roman"/>
          <w:szCs w:val="28"/>
        </w:rPr>
      </w:pPr>
      <w:r w:rsidRPr="00F92BB5">
        <w:rPr>
          <w:rFonts w:cs="Times New Roman"/>
          <w:szCs w:val="28"/>
        </w:rPr>
        <w:t>- Tiêu chuẩn 1: Được cấp có thẩm quyền đánh giá từ mức hoàn thành nhiệm vụ trở lên;</w:t>
      </w:r>
    </w:p>
    <w:p w14:paraId="39CE9C8D" w14:textId="77777777" w:rsidR="00D92EB0" w:rsidRPr="00F92BB5" w:rsidRDefault="00D92EB0" w:rsidP="00D92EB0">
      <w:pPr>
        <w:spacing w:after="0" w:line="360" w:lineRule="exact"/>
        <w:ind w:firstLine="720"/>
        <w:jc w:val="both"/>
        <w:rPr>
          <w:rFonts w:cs="Times New Roman"/>
          <w:szCs w:val="28"/>
        </w:rPr>
      </w:pPr>
      <w:r w:rsidRPr="00F92BB5">
        <w:rPr>
          <w:rFonts w:cs="Times New Roman"/>
          <w:szCs w:val="28"/>
        </w:rPr>
        <w:t>- Tiêu chuẩn 2: Không vi phạm kỷ luật một trong các hình thức khiển trách, cảnh cáo, cách chức.</w:t>
      </w:r>
    </w:p>
    <w:p w14:paraId="00BAEE10" w14:textId="77777777" w:rsidR="00C2742A" w:rsidRPr="00020786" w:rsidRDefault="00C2742A" w:rsidP="007065A1">
      <w:pPr>
        <w:pStyle w:val="NormalWeb"/>
        <w:spacing w:before="60" w:beforeAutospacing="0" w:after="60" w:afterAutospacing="0" w:line="360" w:lineRule="exact"/>
        <w:ind w:left="728"/>
        <w:jc w:val="both"/>
        <w:rPr>
          <w:sz w:val="28"/>
          <w:szCs w:val="28"/>
        </w:rPr>
      </w:pPr>
      <w:r w:rsidRPr="00020786">
        <w:rPr>
          <w:b/>
          <w:bCs/>
          <w:sz w:val="28"/>
          <w:szCs w:val="28"/>
        </w:rPr>
        <w:t>Điều 6. Thời gian bị kéo dài xét nâng bậc lương thường xuyên </w:t>
      </w:r>
    </w:p>
    <w:p w14:paraId="740330C0" w14:textId="77777777" w:rsidR="003A15B0" w:rsidRPr="00F92BB5" w:rsidRDefault="003A15B0" w:rsidP="003A15B0">
      <w:pPr>
        <w:spacing w:after="0" w:line="360" w:lineRule="exact"/>
        <w:ind w:firstLine="720"/>
        <w:jc w:val="both"/>
        <w:rPr>
          <w:rFonts w:cs="Times New Roman"/>
          <w:szCs w:val="28"/>
        </w:rPr>
      </w:pPr>
      <w:r w:rsidRPr="00F92BB5">
        <w:rPr>
          <w:rFonts w:cs="Times New Roman"/>
          <w:szCs w:val="28"/>
        </w:rPr>
        <w:t xml:space="preserve">Trong thời gian giữ bậc lương hiện hưởng, nếu cán bộ, công chức, viên chức và người lao động đã có thông báo hoặc quyết định bằng văn bản của cấp có thẩm quyền là không hoàn thành nhiệm vụ được giao hằng năm hoặc bị kỷ luật một trong các hình thức khiển trách, cảnh cáo, giáng chức </w:t>
      </w:r>
      <w:r w:rsidRPr="00F92BB5">
        <w:rPr>
          <w:rFonts w:cs="Times New Roman"/>
          <w:i/>
          <w:iCs/>
          <w:szCs w:val="28"/>
        </w:rPr>
        <w:t>(nếu có)</w:t>
      </w:r>
      <w:r w:rsidRPr="00F92BB5">
        <w:rPr>
          <w:rFonts w:cs="Times New Roman"/>
          <w:szCs w:val="28"/>
        </w:rPr>
        <w:t xml:space="preserve">, cách chức thì bị kéo dài thời gian tính nâng bậc lương thường xuyên so với thời gian giữ bậc để xét nâng bậc lương thường xuyên như sau: </w:t>
      </w:r>
    </w:p>
    <w:p w14:paraId="39722013" w14:textId="3D449D09" w:rsidR="003A15B0" w:rsidRPr="00F92BB5" w:rsidRDefault="001E0E48" w:rsidP="003A15B0">
      <w:pPr>
        <w:spacing w:after="0" w:line="360" w:lineRule="exact"/>
        <w:ind w:firstLine="720"/>
        <w:jc w:val="both"/>
        <w:rPr>
          <w:rFonts w:cs="Times New Roman"/>
          <w:szCs w:val="28"/>
        </w:rPr>
      </w:pPr>
      <w:r>
        <w:rPr>
          <w:rFonts w:cs="Times New Roman"/>
          <w:szCs w:val="28"/>
        </w:rPr>
        <w:t>1.</w:t>
      </w:r>
      <w:r w:rsidR="003A15B0" w:rsidRPr="00F92BB5">
        <w:rPr>
          <w:rFonts w:cs="Times New Roman"/>
          <w:szCs w:val="28"/>
        </w:rPr>
        <w:t xml:space="preserve"> Kéo dài 12 tháng đối với các trường hợp: </w:t>
      </w:r>
    </w:p>
    <w:p w14:paraId="6A454926" w14:textId="77777777" w:rsidR="003A15B0" w:rsidRPr="00F92BB5" w:rsidRDefault="003A15B0" w:rsidP="003A15B0">
      <w:pPr>
        <w:spacing w:after="0" w:line="360" w:lineRule="exact"/>
        <w:ind w:firstLine="720"/>
        <w:jc w:val="both"/>
        <w:rPr>
          <w:rFonts w:cs="Times New Roman"/>
          <w:szCs w:val="28"/>
        </w:rPr>
      </w:pPr>
      <w:r w:rsidRPr="00F92BB5">
        <w:rPr>
          <w:rFonts w:cs="Times New Roman"/>
          <w:szCs w:val="28"/>
        </w:rPr>
        <w:t>- Cán bộ bị kỷ luật cách chức;</w:t>
      </w:r>
    </w:p>
    <w:p w14:paraId="42E5D80C" w14:textId="77777777" w:rsidR="003A15B0" w:rsidRPr="00F92BB5" w:rsidRDefault="003A15B0" w:rsidP="003A15B0">
      <w:pPr>
        <w:spacing w:after="0" w:line="360" w:lineRule="exact"/>
        <w:ind w:firstLine="720"/>
        <w:jc w:val="both"/>
        <w:rPr>
          <w:rFonts w:cs="Times New Roman"/>
          <w:szCs w:val="28"/>
        </w:rPr>
      </w:pPr>
      <w:r w:rsidRPr="00F92BB5">
        <w:rPr>
          <w:rFonts w:cs="Times New Roman"/>
          <w:szCs w:val="28"/>
        </w:rPr>
        <w:t xml:space="preserve">- Viên chức và người lao động bị kỷ luật cách chức. </w:t>
      </w:r>
    </w:p>
    <w:p w14:paraId="069E2F70" w14:textId="399A621A" w:rsidR="003A15B0" w:rsidRPr="00F92BB5" w:rsidRDefault="001E0E48" w:rsidP="003A15B0">
      <w:pPr>
        <w:spacing w:after="0" w:line="360" w:lineRule="exact"/>
        <w:ind w:firstLine="720"/>
        <w:jc w:val="both"/>
        <w:rPr>
          <w:rFonts w:cs="Times New Roman"/>
          <w:szCs w:val="28"/>
        </w:rPr>
      </w:pPr>
      <w:r>
        <w:rPr>
          <w:rFonts w:cs="Times New Roman"/>
          <w:szCs w:val="28"/>
        </w:rPr>
        <w:t>2.</w:t>
      </w:r>
      <w:r w:rsidR="003A15B0" w:rsidRPr="00F92BB5">
        <w:rPr>
          <w:rFonts w:cs="Times New Roman"/>
          <w:szCs w:val="28"/>
        </w:rPr>
        <w:t xml:space="preserve"> Kéo dài 06 tháng đối với các trường hợp:</w:t>
      </w:r>
    </w:p>
    <w:p w14:paraId="7D8E7E73" w14:textId="2EDD8CF3" w:rsidR="003A15B0" w:rsidRPr="00EA07E1" w:rsidRDefault="003A15B0" w:rsidP="003A15B0">
      <w:pPr>
        <w:spacing w:after="0" w:line="360" w:lineRule="exact"/>
        <w:ind w:firstLine="720"/>
        <w:jc w:val="both"/>
        <w:rPr>
          <w:rFonts w:cs="Times New Roman"/>
          <w:spacing w:val="-4"/>
          <w:szCs w:val="28"/>
        </w:rPr>
      </w:pPr>
      <w:r w:rsidRPr="00EA07E1">
        <w:rPr>
          <w:rFonts w:cs="Times New Roman"/>
          <w:spacing w:val="-4"/>
          <w:szCs w:val="28"/>
        </w:rPr>
        <w:t xml:space="preserve">- Cán bộ, </w:t>
      </w:r>
      <w:r w:rsidR="00EE2304">
        <w:rPr>
          <w:rFonts w:cs="Times New Roman"/>
          <w:spacing w:val="-4"/>
          <w:szCs w:val="28"/>
        </w:rPr>
        <w:t xml:space="preserve">viên </w:t>
      </w:r>
      <w:r w:rsidRPr="00EA07E1">
        <w:rPr>
          <w:rFonts w:cs="Times New Roman"/>
          <w:spacing w:val="-4"/>
          <w:szCs w:val="28"/>
        </w:rPr>
        <w:t>chức và người lao động bị kỷ luật khiển trách hoặc cảnh cáo;</w:t>
      </w:r>
    </w:p>
    <w:p w14:paraId="5E960CC5" w14:textId="77777777" w:rsidR="003A15B0" w:rsidRPr="00F92BB5" w:rsidRDefault="003A15B0" w:rsidP="003A15B0">
      <w:pPr>
        <w:spacing w:after="0" w:line="360" w:lineRule="exact"/>
        <w:ind w:firstLine="720"/>
        <w:jc w:val="both"/>
        <w:rPr>
          <w:rFonts w:cs="Times New Roman"/>
          <w:szCs w:val="28"/>
        </w:rPr>
      </w:pPr>
      <w:r w:rsidRPr="00F92BB5">
        <w:rPr>
          <w:rFonts w:cs="Times New Roman"/>
          <w:szCs w:val="28"/>
        </w:rPr>
        <w:t>- Viên chức bị kỷ luật cảnh cáo;</w:t>
      </w:r>
    </w:p>
    <w:p w14:paraId="3D74B94F" w14:textId="047524EA" w:rsidR="003A15B0" w:rsidRPr="00F92BB5" w:rsidRDefault="003A15B0" w:rsidP="003A15B0">
      <w:pPr>
        <w:spacing w:after="0" w:line="350" w:lineRule="exact"/>
        <w:ind w:firstLine="720"/>
        <w:jc w:val="both"/>
        <w:rPr>
          <w:rFonts w:cs="Times New Roman"/>
          <w:szCs w:val="28"/>
        </w:rPr>
      </w:pPr>
      <w:r w:rsidRPr="00F92BB5">
        <w:rPr>
          <w:rFonts w:cs="Times New Roman"/>
          <w:szCs w:val="28"/>
        </w:rPr>
        <w:lastRenderedPageBreak/>
        <w:t xml:space="preserve">- Cán bộ, viên chức và người lao động được cấp có thẩm quyền đánh giá và xếp loại chất lượng ở mức không hoàn thành nhiệm vụ được giao hằng năm; trường hợp trong thời gian giữ bậc có 02 năm không liên tiếp không hoàn thành nhiệm vụ được giao thì mỗi năm không hoàn thành nhiệm vụ được giao bị kéo dài 06 tháng. </w:t>
      </w:r>
    </w:p>
    <w:p w14:paraId="41F5DA13" w14:textId="69E8E9BB" w:rsidR="003A15B0" w:rsidRPr="00F92BB5" w:rsidRDefault="001E0E48" w:rsidP="003A15B0">
      <w:pPr>
        <w:spacing w:after="0" w:line="350" w:lineRule="exact"/>
        <w:ind w:firstLine="720"/>
        <w:jc w:val="both"/>
        <w:rPr>
          <w:rFonts w:cs="Times New Roman"/>
          <w:szCs w:val="28"/>
        </w:rPr>
      </w:pPr>
      <w:r>
        <w:rPr>
          <w:rFonts w:cs="Times New Roman"/>
          <w:szCs w:val="28"/>
        </w:rPr>
        <w:t>3.</w:t>
      </w:r>
      <w:r w:rsidR="003A15B0" w:rsidRPr="00F92BB5">
        <w:rPr>
          <w:rFonts w:cs="Times New Roman"/>
          <w:szCs w:val="28"/>
        </w:rPr>
        <w:t xml:space="preserve"> Kéo dài 03 tháng đối với viên chức bị kỷ luật khiển trách.  </w:t>
      </w:r>
    </w:p>
    <w:p w14:paraId="0FBBE498" w14:textId="4C8B52F4" w:rsidR="003A15B0" w:rsidRPr="00F92BB5" w:rsidRDefault="001E0E48" w:rsidP="003A15B0">
      <w:pPr>
        <w:spacing w:after="0" w:line="350" w:lineRule="exact"/>
        <w:ind w:firstLine="720"/>
        <w:jc w:val="both"/>
        <w:rPr>
          <w:rFonts w:cs="Times New Roman"/>
          <w:spacing w:val="-8"/>
          <w:szCs w:val="28"/>
        </w:rPr>
      </w:pPr>
      <w:r>
        <w:rPr>
          <w:rFonts w:cs="Times New Roman"/>
          <w:szCs w:val="28"/>
        </w:rPr>
        <w:t>4.</w:t>
      </w:r>
      <w:r w:rsidR="003A15B0" w:rsidRPr="00F92BB5">
        <w:rPr>
          <w:rFonts w:cs="Times New Roman"/>
          <w:szCs w:val="28"/>
        </w:rPr>
        <w:t xml:space="preserve"> Trường hợp vừa bị đánh giá và xếp loại chất lượng ở mức không hoàn thành nhiệm vụ được giao vừa bị kỷ luật thì thời gian kéo dài nâng bậc lương </w:t>
      </w:r>
      <w:r w:rsidR="003A15B0" w:rsidRPr="00F92BB5">
        <w:rPr>
          <w:rFonts w:cs="Times New Roman"/>
          <w:spacing w:val="-8"/>
          <w:szCs w:val="28"/>
        </w:rPr>
        <w:t xml:space="preserve">thường xuyên là tổng các thời gian bị kéo dài quy định tại các điểm a, b và c khoản này. </w:t>
      </w:r>
    </w:p>
    <w:p w14:paraId="363D5EF4" w14:textId="3DFFA973" w:rsidR="003A15B0" w:rsidRPr="00F92BB5" w:rsidRDefault="001E0E48" w:rsidP="003A15B0">
      <w:pPr>
        <w:spacing w:after="0" w:line="350" w:lineRule="exact"/>
        <w:ind w:firstLine="720"/>
        <w:jc w:val="both"/>
        <w:rPr>
          <w:rFonts w:cs="Times New Roman"/>
          <w:szCs w:val="28"/>
        </w:rPr>
      </w:pPr>
      <w:r>
        <w:rPr>
          <w:rFonts w:cs="Times New Roman"/>
          <w:szCs w:val="28"/>
        </w:rPr>
        <w:t>5.</w:t>
      </w:r>
      <w:r w:rsidR="003A15B0" w:rsidRPr="00F92BB5">
        <w:rPr>
          <w:rFonts w:cs="Times New Roman"/>
          <w:szCs w:val="28"/>
        </w:rPr>
        <w:t xml:space="preserve"> Trường hợp bị đánh giá và xếp loại chất lượng ở mức không hoàn thành nhiệm vụ do bị kỷ luật </w:t>
      </w:r>
      <w:r w:rsidR="003A15B0" w:rsidRPr="00F92BB5">
        <w:rPr>
          <w:rFonts w:cs="Times New Roman"/>
          <w:i/>
          <w:iCs/>
          <w:szCs w:val="28"/>
        </w:rPr>
        <w:t>(cùng một hành vi vi phạm)</w:t>
      </w:r>
      <w:r w:rsidR="003A15B0" w:rsidRPr="00F92BB5">
        <w:rPr>
          <w:rFonts w:cs="Times New Roman"/>
          <w:szCs w:val="28"/>
        </w:rPr>
        <w:t xml:space="preserve"> thì thời gian kéo dài nâng bậc lương thường xuyên tính theo hình thức kỷ luật tương ứng quy định tại điểm a, b, c khoản này. </w:t>
      </w:r>
    </w:p>
    <w:p w14:paraId="6B709845" w14:textId="215C592A" w:rsidR="003A15B0" w:rsidRPr="00F92BB5" w:rsidRDefault="001E0E48" w:rsidP="003A15B0">
      <w:pPr>
        <w:spacing w:after="0" w:line="350" w:lineRule="exact"/>
        <w:ind w:firstLine="720"/>
        <w:jc w:val="both"/>
        <w:rPr>
          <w:rFonts w:cs="Times New Roman"/>
          <w:szCs w:val="28"/>
        </w:rPr>
      </w:pPr>
      <w:r>
        <w:rPr>
          <w:rFonts w:cs="Times New Roman"/>
          <w:szCs w:val="28"/>
        </w:rPr>
        <w:t>6.</w:t>
      </w:r>
      <w:r w:rsidR="003A15B0" w:rsidRPr="00F92BB5">
        <w:rPr>
          <w:rFonts w:cs="Times New Roman"/>
          <w:szCs w:val="28"/>
        </w:rPr>
        <w:t xml:space="preserve"> Trường hợp cán bộ, viên chức và người lao động là đảng viên bị kỷ luật Đảng: nếu đã có quyết định kỷ luật về hành chính thì thực hiện kéo dài thời gian nâng bậc lương thường xuyên theo hình thức xử lý kỷ luật hành chính; nếu không có quyết định kỷ luật về hành chính thì thực hiện kéo dài thời gian nâng bậc lương thường xuyên theo hình thức xử lý kỷ luật Đảng tương ứng với các hình thức xử lý kỷ luật hành chính quy định tại khoản này.</w:t>
      </w:r>
    </w:p>
    <w:p w14:paraId="4A8B4674" w14:textId="44B18862" w:rsidR="00086804" w:rsidRPr="00F92BB5" w:rsidRDefault="00C2742A" w:rsidP="00086804">
      <w:pPr>
        <w:spacing w:after="0" w:line="350" w:lineRule="exact"/>
        <w:ind w:firstLine="720"/>
        <w:jc w:val="both"/>
        <w:rPr>
          <w:rFonts w:cs="Times New Roman"/>
          <w:b/>
          <w:bCs/>
          <w:szCs w:val="28"/>
        </w:rPr>
      </w:pPr>
      <w:r w:rsidRPr="00020786">
        <w:rPr>
          <w:b/>
          <w:bCs/>
          <w:szCs w:val="28"/>
        </w:rPr>
        <w:t xml:space="preserve">Điều 7. </w:t>
      </w:r>
      <w:r w:rsidR="00086804" w:rsidRPr="00F92BB5">
        <w:rPr>
          <w:rFonts w:cs="Times New Roman"/>
          <w:b/>
          <w:bCs/>
          <w:szCs w:val="28"/>
        </w:rPr>
        <w:t xml:space="preserve">Trường hợp đã có kết luận của cơ quan có thẩm quyền là oan, sai sau khi bị đình chỉ công tác, bị tạm giữ, tạm giam, bị kỷ luật </w:t>
      </w:r>
      <w:r w:rsidR="00086804" w:rsidRPr="00F92BB5">
        <w:rPr>
          <w:rFonts w:cs="Times New Roman"/>
          <w:b/>
          <w:bCs/>
          <w:i/>
          <w:iCs/>
          <w:szCs w:val="28"/>
        </w:rPr>
        <w:t>(khiển trách, cảnh cáo, giáng chức (nếu có), cách chức)</w:t>
      </w:r>
      <w:r w:rsidR="00086804" w:rsidRPr="00F92BB5">
        <w:rPr>
          <w:rFonts w:cs="Times New Roman"/>
          <w:b/>
          <w:bCs/>
          <w:szCs w:val="28"/>
        </w:rPr>
        <w:t xml:space="preserve"> thì thời gian này được tính lại các chế độ về nâng bậc lương thường xuyên như sau: </w:t>
      </w:r>
    </w:p>
    <w:p w14:paraId="5C1AB73E" w14:textId="24F9667F" w:rsidR="00086804" w:rsidRPr="00F92BB5" w:rsidRDefault="00086804" w:rsidP="00086804">
      <w:pPr>
        <w:spacing w:after="0" w:line="350" w:lineRule="exact"/>
        <w:ind w:firstLine="720"/>
        <w:jc w:val="both"/>
        <w:rPr>
          <w:rFonts w:cs="Times New Roman"/>
          <w:szCs w:val="28"/>
        </w:rPr>
      </w:pPr>
      <w:r>
        <w:rPr>
          <w:rFonts w:cs="Times New Roman"/>
          <w:szCs w:val="28"/>
        </w:rPr>
        <w:t>1.</w:t>
      </w:r>
      <w:r w:rsidRPr="00F92BB5">
        <w:rPr>
          <w:rFonts w:cs="Times New Roman"/>
          <w:szCs w:val="28"/>
        </w:rPr>
        <w:t xml:space="preserve"> Thời gian bị đình chỉ công tác, bị tạm giữ, tạm giam do oan, sai được tính lại vào thời gian để xét nâng bậc lương; </w:t>
      </w:r>
    </w:p>
    <w:p w14:paraId="07F49CF8" w14:textId="7DF2BB84" w:rsidR="00086804" w:rsidRPr="00F92BB5" w:rsidRDefault="00086804" w:rsidP="00086804">
      <w:pPr>
        <w:spacing w:after="0" w:line="350" w:lineRule="exact"/>
        <w:ind w:firstLine="720"/>
        <w:jc w:val="both"/>
        <w:rPr>
          <w:rFonts w:cs="Times New Roman"/>
          <w:szCs w:val="28"/>
        </w:rPr>
      </w:pPr>
      <w:r>
        <w:rPr>
          <w:rFonts w:cs="Times New Roman"/>
          <w:szCs w:val="28"/>
        </w:rPr>
        <w:t>2.</w:t>
      </w:r>
      <w:r w:rsidRPr="00F92BB5">
        <w:rPr>
          <w:rFonts w:cs="Times New Roman"/>
          <w:szCs w:val="28"/>
        </w:rPr>
        <w:t xml:space="preserve"> Không thực hiện kéo dài thời gian xét nâng bậc lương đối với các hình thức kỷ luật do oan, sai; </w:t>
      </w:r>
    </w:p>
    <w:p w14:paraId="4E368898" w14:textId="25B3F45E" w:rsidR="00086804" w:rsidRPr="00F92BB5" w:rsidRDefault="00086804" w:rsidP="007071EF">
      <w:pPr>
        <w:spacing w:after="120" w:line="350" w:lineRule="exact"/>
        <w:ind w:firstLine="720"/>
        <w:jc w:val="both"/>
        <w:rPr>
          <w:rFonts w:cs="Times New Roman"/>
          <w:szCs w:val="28"/>
        </w:rPr>
      </w:pPr>
      <w:r>
        <w:rPr>
          <w:rFonts w:cs="Times New Roman"/>
          <w:szCs w:val="28"/>
        </w:rPr>
        <w:t>3.</w:t>
      </w:r>
      <w:r w:rsidRPr="00F92BB5">
        <w:rPr>
          <w:rFonts w:cs="Times New Roman"/>
          <w:szCs w:val="28"/>
        </w:rPr>
        <w:t xml:space="preserve"> Được truy lĩnh tiền lương, truy nộp bảo hiểm xã hội </w:t>
      </w:r>
      <w:r w:rsidRPr="00F92BB5">
        <w:rPr>
          <w:rFonts w:cs="Times New Roman"/>
          <w:i/>
          <w:iCs/>
          <w:szCs w:val="28"/>
        </w:rPr>
        <w:t>(bao gồm cả phần bảo hiểm xã hội do cơ quan, đơn vị đóng)</w:t>
      </w:r>
      <w:r w:rsidRPr="00F92BB5">
        <w:rPr>
          <w:rFonts w:cs="Times New Roman"/>
          <w:szCs w:val="28"/>
        </w:rPr>
        <w:t xml:space="preserve"> theo các bậc lương đã được tính lại.</w:t>
      </w:r>
    </w:p>
    <w:p w14:paraId="0BD51F3A" w14:textId="77777777" w:rsidR="00C2742A" w:rsidRPr="00020786" w:rsidRDefault="00C2742A" w:rsidP="00ED5F9A">
      <w:pPr>
        <w:pStyle w:val="NormalWeb"/>
        <w:spacing w:before="60" w:beforeAutospacing="0" w:after="60" w:afterAutospacing="0" w:line="360" w:lineRule="exact"/>
        <w:jc w:val="center"/>
        <w:rPr>
          <w:sz w:val="28"/>
          <w:szCs w:val="28"/>
        </w:rPr>
      </w:pPr>
      <w:r w:rsidRPr="00020786">
        <w:rPr>
          <w:b/>
          <w:bCs/>
          <w:sz w:val="28"/>
          <w:szCs w:val="28"/>
        </w:rPr>
        <w:t>Chương III</w:t>
      </w:r>
    </w:p>
    <w:p w14:paraId="0A1BB82F" w14:textId="77777777" w:rsidR="00C2742A" w:rsidRPr="00020786" w:rsidRDefault="00C2742A" w:rsidP="00ED5F9A">
      <w:pPr>
        <w:pStyle w:val="NormalWeb"/>
        <w:spacing w:before="60" w:beforeAutospacing="0" w:after="240" w:afterAutospacing="0" w:line="360" w:lineRule="exact"/>
        <w:jc w:val="center"/>
        <w:rPr>
          <w:sz w:val="28"/>
          <w:szCs w:val="28"/>
        </w:rPr>
      </w:pPr>
      <w:r w:rsidRPr="00020786">
        <w:rPr>
          <w:b/>
          <w:bCs/>
          <w:sz w:val="28"/>
          <w:szCs w:val="28"/>
        </w:rPr>
        <w:t>NÂNG BẬC LƯƠNG TRƯỚC THỜI HẠN</w:t>
      </w:r>
    </w:p>
    <w:p w14:paraId="64759AD2" w14:textId="77777777" w:rsidR="00C2742A" w:rsidRPr="00020786" w:rsidRDefault="00C2742A" w:rsidP="007065A1">
      <w:pPr>
        <w:pStyle w:val="NormalWeb"/>
        <w:spacing w:before="60" w:beforeAutospacing="0" w:after="60" w:afterAutospacing="0" w:line="360" w:lineRule="exact"/>
        <w:ind w:left="728"/>
        <w:jc w:val="both"/>
        <w:rPr>
          <w:sz w:val="28"/>
          <w:szCs w:val="28"/>
        </w:rPr>
      </w:pPr>
      <w:r w:rsidRPr="00020786">
        <w:rPr>
          <w:b/>
          <w:bCs/>
          <w:sz w:val="28"/>
          <w:szCs w:val="28"/>
        </w:rPr>
        <w:t>Điều 8. Nguyên tắc xét nâng bậc lương trước thời hạn </w:t>
      </w:r>
    </w:p>
    <w:p w14:paraId="0EC14987" w14:textId="77777777" w:rsidR="00C2742A" w:rsidRPr="00020786" w:rsidRDefault="00C2742A" w:rsidP="007065A1">
      <w:pPr>
        <w:pStyle w:val="NormalWeb"/>
        <w:spacing w:before="60" w:beforeAutospacing="0" w:after="60" w:afterAutospacing="0" w:line="360" w:lineRule="exact"/>
        <w:ind w:left="5" w:right="-1" w:firstLine="751"/>
        <w:jc w:val="both"/>
        <w:rPr>
          <w:sz w:val="28"/>
          <w:szCs w:val="28"/>
        </w:rPr>
      </w:pPr>
      <w:r w:rsidRPr="00020786">
        <w:rPr>
          <w:sz w:val="28"/>
          <w:szCs w:val="28"/>
        </w:rPr>
        <w:t>1. Việc thực hiện xét, quyết định nâng bậc lương trước thời hạn do lập thành tích xuất sắc trong thực hiện nhiệm vụ phải bảo đảm công khai, minh bạch, khách quan, công bằng, dân chủ, đúng chế độ, chính sách của Nhà nước, quy định của tỉnh, quy chế của cơ quan, nhằm động viên cán bộ, công chức, viên chức phấn đấu, cống hiến, hoàn thành xuất sắc nhiệm vụ được giao, góp phần hoàn thành tốt nhiệm vụ chính trị của địa phương. </w:t>
      </w:r>
    </w:p>
    <w:p w14:paraId="282E6E5A" w14:textId="77777777" w:rsidR="00C2742A" w:rsidRPr="00020786" w:rsidRDefault="00C2742A" w:rsidP="007065A1">
      <w:pPr>
        <w:pStyle w:val="NormalWeb"/>
        <w:spacing w:before="60" w:beforeAutospacing="0" w:after="60" w:afterAutospacing="0" w:line="360" w:lineRule="exact"/>
        <w:ind w:left="5" w:firstLine="724"/>
        <w:jc w:val="both"/>
        <w:rPr>
          <w:sz w:val="28"/>
          <w:szCs w:val="28"/>
        </w:rPr>
      </w:pPr>
      <w:r w:rsidRPr="00020786">
        <w:rPr>
          <w:sz w:val="28"/>
          <w:szCs w:val="28"/>
        </w:rPr>
        <w:t xml:space="preserve">2. Bảo đảm đúng đối tượng, đủ điều kiện, tiêu chuẩn, tỷ lệ được nâng bậc lương trước thời hạn do lập thành tích trong thực hiện nhiệm vụ theo quy định. Việc </w:t>
      </w:r>
      <w:r w:rsidRPr="00020786">
        <w:rPr>
          <w:sz w:val="28"/>
          <w:szCs w:val="28"/>
        </w:rPr>
        <w:lastRenderedPageBreak/>
        <w:t>xét nâng bậc lương trước thời hạn do lập thành tích xuất sắc trong thực hiện nhiệm vụ được xét theo thứ tự thành tích khen thưởng từ người có thành tích cao hơn đến người có thành tích thấp hơn cho đến hết chỉ tiêu, tỷ lệ nâng bậc lương trước thời hạn do lập thành tích xuất sắc trong thực hiện nhiệm vụ theo quy định. </w:t>
      </w:r>
    </w:p>
    <w:p w14:paraId="184C2FEA" w14:textId="77777777" w:rsidR="00C2742A" w:rsidRPr="00020786" w:rsidRDefault="00C2742A" w:rsidP="007065A1">
      <w:pPr>
        <w:pStyle w:val="NormalWeb"/>
        <w:spacing w:before="60" w:beforeAutospacing="0" w:after="60" w:afterAutospacing="0" w:line="360" w:lineRule="exact"/>
        <w:ind w:left="6" w:firstLine="729"/>
        <w:jc w:val="both"/>
        <w:rPr>
          <w:sz w:val="28"/>
          <w:szCs w:val="28"/>
        </w:rPr>
      </w:pPr>
      <w:r w:rsidRPr="00020786">
        <w:rPr>
          <w:sz w:val="28"/>
          <w:szCs w:val="28"/>
        </w:rPr>
        <w:t>3. Không thực hiện hai lần liên tiếp nâng bậc lương trước thời hạn do lập thành tích xuất sắc trong thực hiện nhiệm vụ. </w:t>
      </w:r>
    </w:p>
    <w:p w14:paraId="3DD6E6D8" w14:textId="22219536" w:rsidR="00C2742A" w:rsidRPr="00020786" w:rsidRDefault="00C2742A" w:rsidP="007065A1">
      <w:pPr>
        <w:pStyle w:val="NormalWeb"/>
        <w:spacing w:before="60" w:beforeAutospacing="0" w:after="60" w:afterAutospacing="0" w:line="360" w:lineRule="exact"/>
        <w:ind w:left="9" w:firstLine="719"/>
        <w:jc w:val="both"/>
        <w:rPr>
          <w:sz w:val="28"/>
          <w:szCs w:val="28"/>
        </w:rPr>
      </w:pPr>
      <w:r w:rsidRPr="00020786">
        <w:rPr>
          <w:sz w:val="28"/>
          <w:szCs w:val="28"/>
        </w:rPr>
        <w:t>4. Trường hợp cán bộ, viên chức vừa thuộc đối tượng xét nâng bậc lương trước thời hạn do lập thành tích xuất sắc trong thực hiện nhiệm vụ vừa thuộc đối tượng được xét nâng bậc lương trước thời hạn khi có thông báo nghỉ hưu, thì được chọn một trong hai chế độ nâng bậc lương trước thời hạn có lợi nhất. </w:t>
      </w:r>
    </w:p>
    <w:p w14:paraId="7862C734" w14:textId="77777777" w:rsidR="00C2742A" w:rsidRPr="00020786" w:rsidRDefault="00C2742A" w:rsidP="007065A1">
      <w:pPr>
        <w:pStyle w:val="NormalWeb"/>
        <w:spacing w:before="60" w:beforeAutospacing="0" w:after="60" w:afterAutospacing="0" w:line="360" w:lineRule="exact"/>
        <w:ind w:left="737"/>
        <w:jc w:val="both"/>
        <w:rPr>
          <w:sz w:val="28"/>
          <w:szCs w:val="28"/>
        </w:rPr>
      </w:pPr>
      <w:r w:rsidRPr="00020786">
        <w:rPr>
          <w:sz w:val="28"/>
          <w:szCs w:val="28"/>
        </w:rPr>
        <w:t>5. Thứ tự ưu tiên </w:t>
      </w:r>
    </w:p>
    <w:p w14:paraId="008114D3" w14:textId="77777777" w:rsidR="00C2742A" w:rsidRPr="00020786" w:rsidRDefault="00C2742A" w:rsidP="007065A1">
      <w:pPr>
        <w:pStyle w:val="NormalWeb"/>
        <w:spacing w:before="60" w:beforeAutospacing="0" w:after="60" w:afterAutospacing="0" w:line="360" w:lineRule="exact"/>
        <w:ind w:left="5" w:firstLine="730"/>
        <w:jc w:val="both"/>
        <w:rPr>
          <w:sz w:val="28"/>
          <w:szCs w:val="28"/>
        </w:rPr>
      </w:pPr>
      <w:r w:rsidRPr="00020786">
        <w:rPr>
          <w:sz w:val="28"/>
          <w:szCs w:val="28"/>
        </w:rPr>
        <w:t>- Xét hết nhóm đối tượng có cấp độ thành tích được nâng bậc lương trước thời hạn 12 tháng mới xét đến nhóm đối tượng có cấp độ thành tích được nâng bậc lương trước thời hạn 09 tháng và cuối cùng là nhóm đối tượng có cấp độ thành tích được nâng bậc lương trước thời hạn 06 tháng. </w:t>
      </w:r>
    </w:p>
    <w:p w14:paraId="73088ABC" w14:textId="77777777" w:rsidR="00C2742A" w:rsidRPr="00020786" w:rsidRDefault="00C2742A" w:rsidP="007065A1">
      <w:pPr>
        <w:pStyle w:val="NormalWeb"/>
        <w:spacing w:before="60" w:beforeAutospacing="0" w:after="60" w:afterAutospacing="0" w:line="360" w:lineRule="exact"/>
        <w:ind w:left="3" w:right="-1" w:firstLine="732"/>
        <w:jc w:val="both"/>
        <w:rPr>
          <w:sz w:val="28"/>
          <w:szCs w:val="28"/>
        </w:rPr>
      </w:pPr>
      <w:r w:rsidRPr="00020786">
        <w:rPr>
          <w:sz w:val="28"/>
          <w:szCs w:val="28"/>
        </w:rPr>
        <w:t>- Trường hợp có từ hai công chức, viên chức, người lao động có cấp độ thành tích như nhau và cùng ở chỉ tiêu cuối cùng nằm trong tỷ lệ 10% số người được nâng bậc lương trước thời hạn thì ưu tiên theo thứ tự sau: </w:t>
      </w:r>
    </w:p>
    <w:p w14:paraId="29BF5552" w14:textId="77777777" w:rsidR="00C2742A" w:rsidRPr="00020786" w:rsidRDefault="00C2742A" w:rsidP="007065A1">
      <w:pPr>
        <w:pStyle w:val="NormalWeb"/>
        <w:spacing w:before="60" w:beforeAutospacing="0" w:after="60" w:afterAutospacing="0" w:line="360" w:lineRule="exact"/>
        <w:ind w:left="728"/>
        <w:jc w:val="both"/>
        <w:rPr>
          <w:sz w:val="28"/>
          <w:szCs w:val="28"/>
        </w:rPr>
      </w:pPr>
      <w:r w:rsidRPr="00020786">
        <w:rPr>
          <w:sz w:val="28"/>
          <w:szCs w:val="28"/>
        </w:rPr>
        <w:t>+ Đối tượng có tuổi đời cao, chuẩn bị nghỉ hưu; </w:t>
      </w:r>
    </w:p>
    <w:p w14:paraId="2C38F5F2" w14:textId="77777777" w:rsidR="00C2742A" w:rsidRPr="00020786" w:rsidRDefault="00C2742A" w:rsidP="007065A1">
      <w:pPr>
        <w:pStyle w:val="NormalWeb"/>
        <w:spacing w:before="60" w:beforeAutospacing="0" w:after="60" w:afterAutospacing="0" w:line="360" w:lineRule="exact"/>
        <w:ind w:left="728"/>
        <w:jc w:val="both"/>
        <w:rPr>
          <w:sz w:val="28"/>
          <w:szCs w:val="28"/>
        </w:rPr>
      </w:pPr>
      <w:r w:rsidRPr="00020786">
        <w:rPr>
          <w:sz w:val="28"/>
          <w:szCs w:val="28"/>
        </w:rPr>
        <w:t>+ Đối tượng chưa được nâng bậc lương trước thời hạn lần nào;</w:t>
      </w:r>
    </w:p>
    <w:p w14:paraId="203FFF83" w14:textId="77777777" w:rsidR="00C2742A" w:rsidRPr="00020786" w:rsidRDefault="00C2742A" w:rsidP="007065A1">
      <w:pPr>
        <w:pStyle w:val="NormalWeb"/>
        <w:spacing w:before="60" w:beforeAutospacing="0" w:after="60" w:afterAutospacing="0" w:line="360" w:lineRule="exact"/>
        <w:ind w:left="5" w:firstLine="723"/>
        <w:jc w:val="both"/>
        <w:rPr>
          <w:sz w:val="28"/>
          <w:szCs w:val="28"/>
        </w:rPr>
      </w:pPr>
      <w:r w:rsidRPr="00020786">
        <w:rPr>
          <w:sz w:val="28"/>
          <w:szCs w:val="28"/>
        </w:rPr>
        <w:t>+ Đối tượng có công trình nghiên cứu khoa học, sáng kiến cải tiến trong thực hiện nhiệm vụ công tác đã được cấp có thẩm quyền quyết định công nhận, nghiệm thu bằng văn bản đưa vào áp dụng trong thực tiễn có hiệu quả; </w:t>
      </w:r>
    </w:p>
    <w:p w14:paraId="5239F9B7" w14:textId="77777777" w:rsidR="00C2742A" w:rsidRPr="00020786" w:rsidRDefault="00C2742A" w:rsidP="007065A1">
      <w:pPr>
        <w:pStyle w:val="NormalWeb"/>
        <w:spacing w:before="60" w:beforeAutospacing="0" w:after="60" w:afterAutospacing="0" w:line="360" w:lineRule="exact"/>
        <w:ind w:left="6" w:right="-1" w:firstLine="722"/>
        <w:jc w:val="both"/>
        <w:rPr>
          <w:sz w:val="28"/>
          <w:szCs w:val="28"/>
        </w:rPr>
      </w:pPr>
      <w:r w:rsidRPr="00020786">
        <w:rPr>
          <w:sz w:val="28"/>
          <w:szCs w:val="28"/>
        </w:rPr>
        <w:t>+ Đối tượng có thành tích xuất sắc trong kỳ nâng lương trước đó nhưng chưa được nâng do vượt quá chỉ tiêu để xét; trong kỳ này lại lập thành tích xuất sắc trong thực hiện nhiệm vụ; </w:t>
      </w:r>
    </w:p>
    <w:p w14:paraId="152DB301" w14:textId="77777777" w:rsidR="00C2742A" w:rsidRPr="00020786" w:rsidRDefault="00C2742A" w:rsidP="003E072B">
      <w:pPr>
        <w:pStyle w:val="NormalWeb"/>
        <w:spacing w:before="60" w:beforeAutospacing="0" w:after="60" w:afterAutospacing="0" w:line="350" w:lineRule="exact"/>
        <w:ind w:left="728"/>
        <w:jc w:val="both"/>
        <w:rPr>
          <w:sz w:val="28"/>
          <w:szCs w:val="28"/>
        </w:rPr>
      </w:pPr>
      <w:r w:rsidRPr="00020786">
        <w:rPr>
          <w:sz w:val="28"/>
          <w:szCs w:val="28"/>
        </w:rPr>
        <w:t>+ Đối tượng có số năm công tác nhiều hơn; </w:t>
      </w:r>
    </w:p>
    <w:p w14:paraId="1538F8D2" w14:textId="77777777" w:rsidR="00C2742A" w:rsidRPr="00020786" w:rsidRDefault="00C2742A" w:rsidP="003E072B">
      <w:pPr>
        <w:pStyle w:val="NormalWeb"/>
        <w:spacing w:before="60" w:beforeAutospacing="0" w:after="60" w:afterAutospacing="0" w:line="350" w:lineRule="exact"/>
        <w:ind w:left="728"/>
        <w:jc w:val="both"/>
        <w:rPr>
          <w:sz w:val="28"/>
          <w:szCs w:val="28"/>
        </w:rPr>
      </w:pPr>
      <w:r w:rsidRPr="00020786">
        <w:rPr>
          <w:sz w:val="28"/>
          <w:szCs w:val="28"/>
        </w:rPr>
        <w:t>+ Đối tượng có mức lương thấp hơn. </w:t>
      </w:r>
    </w:p>
    <w:p w14:paraId="45AE4065" w14:textId="77777777" w:rsidR="00F554FD" w:rsidRPr="00B65833" w:rsidRDefault="00C2742A" w:rsidP="003E072B">
      <w:pPr>
        <w:pStyle w:val="NormalWeb"/>
        <w:spacing w:before="60" w:beforeAutospacing="0" w:after="60" w:afterAutospacing="0" w:line="350" w:lineRule="exact"/>
        <w:ind w:left="5" w:right="-1" w:firstLine="723"/>
        <w:jc w:val="both"/>
        <w:rPr>
          <w:i/>
          <w:iCs/>
          <w:sz w:val="28"/>
          <w:szCs w:val="28"/>
        </w:rPr>
      </w:pPr>
      <w:r w:rsidRPr="00020786">
        <w:rPr>
          <w:sz w:val="28"/>
          <w:szCs w:val="28"/>
        </w:rPr>
        <w:t xml:space="preserve">+ Trong cùng một cấp độ thành tích, ưu tiên xét trước đối với thành tích đạt được trong thực hiện nhiệm vụ chuyên môn, nghiệp vụ </w:t>
      </w:r>
      <w:r w:rsidRPr="00B65833">
        <w:rPr>
          <w:i/>
          <w:iCs/>
          <w:sz w:val="28"/>
          <w:szCs w:val="28"/>
        </w:rPr>
        <w:t>(nhiệm vụ chính)</w:t>
      </w:r>
      <w:r w:rsidRPr="00020786">
        <w:rPr>
          <w:sz w:val="28"/>
          <w:szCs w:val="28"/>
        </w:rPr>
        <w:t xml:space="preserve">, sau đó đến thành tích trong thực hiện nhiệm vụ đột xuất; ưu tiên xét trước đối với khen thưởng toàn diện, sau đó đến khen thưởng từng mặt; ưu tiên xét đối với người có nhiều thành tích hơn; ưu tiên lao động nữ hoặc người không giữ chức vụ lãnh đạo trong trường hợp có cùng điều kiện tiêu chuẩn </w:t>
      </w:r>
      <w:r w:rsidRPr="00B65833">
        <w:rPr>
          <w:i/>
          <w:iCs/>
          <w:sz w:val="28"/>
          <w:szCs w:val="28"/>
        </w:rPr>
        <w:t>(ưu tiên về cấp độ thành tích theo thứ tự tại Điều 11 Quy chế này). </w:t>
      </w:r>
    </w:p>
    <w:p w14:paraId="48E92DB2" w14:textId="77777777" w:rsidR="00F554FD" w:rsidRPr="00020786" w:rsidRDefault="00F554FD" w:rsidP="003E072B">
      <w:pPr>
        <w:pStyle w:val="NormalWeb"/>
        <w:spacing w:before="60" w:beforeAutospacing="0" w:after="60" w:afterAutospacing="0" w:line="350" w:lineRule="exact"/>
        <w:ind w:left="5" w:right="-1" w:firstLine="723"/>
        <w:jc w:val="both"/>
        <w:rPr>
          <w:sz w:val="28"/>
          <w:szCs w:val="28"/>
        </w:rPr>
      </w:pPr>
      <w:r w:rsidRPr="00020786">
        <w:rPr>
          <w:sz w:val="28"/>
          <w:szCs w:val="28"/>
        </w:rPr>
        <w:t xml:space="preserve">6. </w:t>
      </w:r>
      <w:r w:rsidRPr="00020786">
        <w:rPr>
          <w:rStyle w:val="fontstyle01"/>
          <w:color w:val="auto"/>
        </w:rPr>
        <w:t>Những quy định về nâng bậc lương trước thời hạn không quy định tại Quy</w:t>
      </w:r>
      <w:r w:rsidRPr="00020786">
        <w:rPr>
          <w:sz w:val="28"/>
          <w:szCs w:val="28"/>
        </w:rPr>
        <w:br/>
      </w:r>
      <w:r w:rsidRPr="00020786">
        <w:rPr>
          <w:rStyle w:val="fontstyle01"/>
          <w:color w:val="auto"/>
        </w:rPr>
        <w:t>chế này thì thực hiện theo quy định tại Thông tư số 08/2013/TT-BNV ngày</w:t>
      </w:r>
      <w:r w:rsidRPr="00020786">
        <w:rPr>
          <w:sz w:val="28"/>
          <w:szCs w:val="28"/>
        </w:rPr>
        <w:br/>
      </w:r>
      <w:r w:rsidRPr="00020786">
        <w:rPr>
          <w:rStyle w:val="fontstyle01"/>
          <w:color w:val="auto"/>
        </w:rPr>
        <w:t>31/7/2013 của Bộ Nội vụ hướng dẫn thực hiện chế độ nâng bậc lương thường xuyên</w:t>
      </w:r>
      <w:r w:rsidRPr="00020786">
        <w:rPr>
          <w:sz w:val="28"/>
          <w:szCs w:val="28"/>
        </w:rPr>
        <w:br/>
      </w:r>
      <w:r w:rsidRPr="00020786">
        <w:rPr>
          <w:rStyle w:val="fontstyle01"/>
          <w:color w:val="auto"/>
        </w:rPr>
        <w:lastRenderedPageBreak/>
        <w:t>và nâng bậc lương trước thời hạn đối với cán bộ, công chức, viên chức và người lao</w:t>
      </w:r>
      <w:r w:rsidRPr="00020786">
        <w:rPr>
          <w:sz w:val="28"/>
          <w:szCs w:val="28"/>
        </w:rPr>
        <w:br/>
      </w:r>
      <w:r w:rsidRPr="00020786">
        <w:rPr>
          <w:rStyle w:val="fontstyle01"/>
          <w:color w:val="auto"/>
        </w:rPr>
        <w:t>động; Thông tư số 03/2021/TT-BNV ngày 29 tháng 6 năm 2021 của Bộ Nội vụ về</w:t>
      </w:r>
      <w:r w:rsidRPr="00020786">
        <w:rPr>
          <w:sz w:val="28"/>
          <w:szCs w:val="28"/>
        </w:rPr>
        <w:br/>
      </w:r>
      <w:r w:rsidRPr="00020786">
        <w:rPr>
          <w:rStyle w:val="fontstyle01"/>
          <w:color w:val="auto"/>
        </w:rPr>
        <w:t>sửa đổi, bổ sung chế độ nâng bậc lương thường xuyên, nâng bậc lương trước thời</w:t>
      </w:r>
      <w:r w:rsidRPr="00020786">
        <w:rPr>
          <w:sz w:val="28"/>
          <w:szCs w:val="28"/>
        </w:rPr>
        <w:br/>
      </w:r>
      <w:r w:rsidRPr="00020786">
        <w:rPr>
          <w:rStyle w:val="fontstyle01"/>
          <w:color w:val="auto"/>
        </w:rPr>
        <w:t>hạn và chế độ phụ cấp thâm niên vượt khung đối với cán bộ, công chức, viên chức,</w:t>
      </w:r>
      <w:r w:rsidRPr="00020786">
        <w:rPr>
          <w:sz w:val="28"/>
          <w:szCs w:val="28"/>
        </w:rPr>
        <w:br/>
      </w:r>
      <w:r w:rsidRPr="00020786">
        <w:rPr>
          <w:rStyle w:val="fontstyle01"/>
          <w:color w:val="auto"/>
        </w:rPr>
        <w:t>người lao động và các văn bản pháp luật hiện hành có liên quan.</w:t>
      </w:r>
    </w:p>
    <w:p w14:paraId="348AD8B0" w14:textId="77777777" w:rsidR="00C2742A" w:rsidRPr="00020786" w:rsidRDefault="00C2742A" w:rsidP="003E072B">
      <w:pPr>
        <w:pStyle w:val="NormalWeb"/>
        <w:spacing w:before="60" w:beforeAutospacing="0" w:after="60" w:afterAutospacing="0" w:line="350" w:lineRule="exact"/>
        <w:ind w:left="728"/>
        <w:jc w:val="both"/>
        <w:rPr>
          <w:sz w:val="28"/>
          <w:szCs w:val="28"/>
        </w:rPr>
      </w:pPr>
      <w:r w:rsidRPr="00020786">
        <w:rPr>
          <w:b/>
          <w:bCs/>
          <w:sz w:val="28"/>
          <w:szCs w:val="28"/>
        </w:rPr>
        <w:t>Điều 9. Điều kiện, tiêu chuẩn </w:t>
      </w:r>
    </w:p>
    <w:p w14:paraId="4DA7954E" w14:textId="77777777" w:rsidR="00C2742A" w:rsidRPr="00020786" w:rsidRDefault="00C2742A" w:rsidP="003E072B">
      <w:pPr>
        <w:pStyle w:val="NormalWeb"/>
        <w:spacing w:before="60" w:beforeAutospacing="0" w:after="60" w:afterAutospacing="0" w:line="350" w:lineRule="exact"/>
        <w:ind w:left="6" w:right="-1" w:firstLine="722"/>
        <w:jc w:val="both"/>
        <w:rPr>
          <w:sz w:val="28"/>
          <w:szCs w:val="28"/>
        </w:rPr>
      </w:pPr>
      <w:r w:rsidRPr="00020786">
        <w:rPr>
          <w:sz w:val="28"/>
          <w:szCs w:val="28"/>
        </w:rPr>
        <w:t>Đối tượng quy định tại khoản 2 Điều 1 Quy chế này đạt đủ 02 tiêu chuẩn quy định tại Điều 5 Quy chế này và lập thành tích xuất sắc trong thực hiện nhiệm vụ đã được cấp có thẩm quyền quyết định công nhận bằng văn bản, nếu chưa xếp bậc lương cuối cùng trong ngạch hoặc trong chức danh và tính đến ngày 31 tháng 12 của năm xét nâng bậc lương trước thời hạn còn thiếu từ 12 tháng trở xuống để được nâng bậc lương thường xuyên thì được xét nâng một bậc lương trước thời hạn tối đa là 12 tháng so với thời gian quy định tại Khoản 1 Điều 4 Quy chế này. </w:t>
      </w:r>
    </w:p>
    <w:p w14:paraId="3117A21C" w14:textId="77777777" w:rsidR="00C2742A" w:rsidRPr="00020786" w:rsidRDefault="006E0557" w:rsidP="003E072B">
      <w:pPr>
        <w:pStyle w:val="NormalWeb"/>
        <w:spacing w:before="60" w:beforeAutospacing="0" w:after="60" w:afterAutospacing="0" w:line="350" w:lineRule="exact"/>
        <w:jc w:val="both"/>
        <w:rPr>
          <w:sz w:val="28"/>
          <w:szCs w:val="28"/>
        </w:rPr>
      </w:pPr>
      <w:r w:rsidRPr="00020786">
        <w:rPr>
          <w:b/>
          <w:bCs/>
          <w:sz w:val="28"/>
          <w:szCs w:val="28"/>
        </w:rPr>
        <w:tab/>
      </w:r>
      <w:r w:rsidR="00C2742A" w:rsidRPr="00020786">
        <w:rPr>
          <w:b/>
          <w:bCs/>
          <w:sz w:val="28"/>
          <w:szCs w:val="28"/>
        </w:rPr>
        <w:t>Điều 10. Xác định thành tích để xét nâng bậc lương trước thời hạn </w:t>
      </w:r>
    </w:p>
    <w:p w14:paraId="72B2DEAA" w14:textId="77777777" w:rsidR="00C2742A" w:rsidRPr="00020786" w:rsidRDefault="00C2742A" w:rsidP="003E072B">
      <w:pPr>
        <w:pStyle w:val="NormalWeb"/>
        <w:spacing w:before="60" w:beforeAutospacing="0" w:after="60" w:afterAutospacing="0" w:line="350" w:lineRule="exact"/>
        <w:ind w:left="5" w:firstLine="751"/>
        <w:jc w:val="both"/>
        <w:rPr>
          <w:sz w:val="28"/>
          <w:szCs w:val="28"/>
        </w:rPr>
      </w:pPr>
      <w:r w:rsidRPr="00020786">
        <w:rPr>
          <w:sz w:val="28"/>
          <w:szCs w:val="28"/>
        </w:rPr>
        <w:t>1. Thành tích để xét nâng bậc lương trước thời hạn được xác định theo thời điểm ban hành quyết định công nhận thành tích đạt được trong khoảng thời gian 6 năm gần nhất đối với các ngạch và các chức danh có yêu cầu trình độ đào tạo từ cao đẳng trở lên và 4 năm gần nhất đối với các ngạch và các chức danh có yêu cầu trình độ đào tạo từ trung cấp trở xuống tính đến ngày 31 tháng 12 của năm xét nâng bậc lương trước thời hạn. </w:t>
      </w:r>
    </w:p>
    <w:p w14:paraId="53151F6F" w14:textId="77777777" w:rsidR="00C2742A" w:rsidRPr="00020786" w:rsidRDefault="00C2742A" w:rsidP="003E072B">
      <w:pPr>
        <w:pStyle w:val="NormalWeb"/>
        <w:spacing w:before="60" w:beforeAutospacing="0" w:after="60" w:afterAutospacing="0" w:line="350" w:lineRule="exact"/>
        <w:ind w:left="6" w:firstLine="724"/>
        <w:jc w:val="both"/>
        <w:rPr>
          <w:sz w:val="28"/>
          <w:szCs w:val="28"/>
        </w:rPr>
      </w:pPr>
      <w:r w:rsidRPr="00020786">
        <w:rPr>
          <w:sz w:val="28"/>
          <w:szCs w:val="28"/>
        </w:rPr>
        <w:t xml:space="preserve">2. Đối với trường hợp đã được nâng bậc lương trước thời hạn thì tất cả các thành tích đạt được trước ngày có quyết định nâng bậc lương trước thời hạn trong khoảng thời gian </w:t>
      </w:r>
      <w:r w:rsidRPr="003E072B">
        <w:rPr>
          <w:i/>
          <w:iCs/>
          <w:sz w:val="28"/>
          <w:szCs w:val="28"/>
        </w:rPr>
        <w:t>(6 năm và 4 năm)</w:t>
      </w:r>
      <w:r w:rsidRPr="00020786">
        <w:rPr>
          <w:sz w:val="28"/>
          <w:szCs w:val="28"/>
        </w:rPr>
        <w:t xml:space="preserve"> quy định tại khoản 1 Điều này không được tính để xét nâng bậc lương trước thời hạn cho lần sau. </w:t>
      </w:r>
    </w:p>
    <w:p w14:paraId="6C63D2F1" w14:textId="1F6BBB3A" w:rsidR="00C2742A" w:rsidRPr="00020786" w:rsidRDefault="00C2742A" w:rsidP="006D6944">
      <w:pPr>
        <w:pStyle w:val="NormalWeb"/>
        <w:spacing w:before="60" w:beforeAutospacing="0" w:after="60" w:afterAutospacing="0" w:line="380" w:lineRule="exact"/>
        <w:ind w:left="6" w:right="-5" w:firstLine="729"/>
        <w:jc w:val="both"/>
        <w:rPr>
          <w:sz w:val="28"/>
          <w:szCs w:val="28"/>
        </w:rPr>
      </w:pPr>
      <w:r w:rsidRPr="00020786">
        <w:rPr>
          <w:sz w:val="28"/>
          <w:szCs w:val="28"/>
        </w:rPr>
        <w:t xml:space="preserve">3. Việc xét nâng bậc lương trước thời hạn được căn cứ vào thành tích cao nhất đạt được của </w:t>
      </w:r>
      <w:r w:rsidR="00EE2304">
        <w:rPr>
          <w:sz w:val="28"/>
          <w:szCs w:val="28"/>
        </w:rPr>
        <w:t>cán bộ</w:t>
      </w:r>
      <w:r w:rsidRPr="00020786">
        <w:rPr>
          <w:sz w:val="28"/>
          <w:szCs w:val="28"/>
        </w:rPr>
        <w:t>, viên chức, người lao động; nếu thành tích cao nhất bằng nhau thì xét đến các thành tích khác và thực hiện thứ tự ưu tiên theo khoản 5, Điều 8 Quy chế này.</w:t>
      </w:r>
    </w:p>
    <w:p w14:paraId="4CA05DCA" w14:textId="77777777" w:rsidR="00C2742A" w:rsidRPr="00020786" w:rsidRDefault="00C2742A" w:rsidP="006D6944">
      <w:pPr>
        <w:pStyle w:val="NormalWeb"/>
        <w:spacing w:before="60" w:beforeAutospacing="0" w:after="60" w:afterAutospacing="0" w:line="380" w:lineRule="exact"/>
        <w:ind w:left="9" w:firstLine="719"/>
        <w:jc w:val="both"/>
        <w:rPr>
          <w:sz w:val="28"/>
          <w:szCs w:val="28"/>
        </w:rPr>
      </w:pPr>
      <w:r w:rsidRPr="00020786">
        <w:rPr>
          <w:b/>
          <w:bCs/>
          <w:sz w:val="28"/>
          <w:szCs w:val="28"/>
        </w:rPr>
        <w:t>Điều 11. Tiêu chuẩn chung về cấp độ thành tích để được xét nâng bậc lương trước thời hạn đối với công chức, viên chức và người lao động do lập thành tích xuất sắc </w:t>
      </w:r>
    </w:p>
    <w:p w14:paraId="3F3ADA23" w14:textId="117E6FB7" w:rsidR="00C2742A" w:rsidRPr="00020786" w:rsidRDefault="00C2742A" w:rsidP="006D6944">
      <w:pPr>
        <w:pStyle w:val="NormalWeb"/>
        <w:spacing w:before="60" w:beforeAutospacing="0" w:after="60" w:afterAutospacing="0" w:line="380" w:lineRule="exact"/>
        <w:ind w:left="6" w:right="-1" w:firstLine="750"/>
        <w:jc w:val="both"/>
        <w:rPr>
          <w:sz w:val="28"/>
          <w:szCs w:val="28"/>
        </w:rPr>
      </w:pPr>
      <w:r w:rsidRPr="00020786">
        <w:rPr>
          <w:sz w:val="28"/>
          <w:szCs w:val="28"/>
        </w:rPr>
        <w:t xml:space="preserve">1. Cán bộ, viên chức và người lao động lập thành tích xuất sắc được Nhà nước, Chính phủ, Thủ tướng Chính phủ khen thưởng từ </w:t>
      </w:r>
      <w:r w:rsidR="007E2AFE">
        <w:rPr>
          <w:sz w:val="28"/>
          <w:szCs w:val="28"/>
        </w:rPr>
        <w:t>B</w:t>
      </w:r>
      <w:r w:rsidRPr="00020786">
        <w:rPr>
          <w:sz w:val="28"/>
          <w:szCs w:val="28"/>
        </w:rPr>
        <w:t>ằng khen trở lên, thời gian nâng bậc lương trước thời hạn tối đa là 12 tháng. Cụ thể, cá nhân đạt một trong các thành tích sau: </w:t>
      </w:r>
    </w:p>
    <w:p w14:paraId="4FCF3CB1" w14:textId="77777777" w:rsidR="00C2742A" w:rsidRPr="00020786" w:rsidRDefault="00C2742A" w:rsidP="006D6944">
      <w:pPr>
        <w:pStyle w:val="NormalWeb"/>
        <w:spacing w:before="60" w:beforeAutospacing="0" w:after="60" w:afterAutospacing="0" w:line="380" w:lineRule="exact"/>
        <w:ind w:left="735"/>
        <w:jc w:val="both"/>
        <w:rPr>
          <w:sz w:val="28"/>
          <w:szCs w:val="28"/>
        </w:rPr>
      </w:pPr>
      <w:r w:rsidRPr="00020786">
        <w:rPr>
          <w:sz w:val="28"/>
          <w:szCs w:val="28"/>
        </w:rPr>
        <w:t>- "Huân chương Sao vàng"; </w:t>
      </w:r>
    </w:p>
    <w:p w14:paraId="5C58332F" w14:textId="77777777" w:rsidR="00C2742A" w:rsidRPr="00020786" w:rsidRDefault="00C2742A" w:rsidP="006D6944">
      <w:pPr>
        <w:pStyle w:val="NormalWeb"/>
        <w:spacing w:before="60" w:beforeAutospacing="0" w:after="60" w:afterAutospacing="0" w:line="380" w:lineRule="exact"/>
        <w:ind w:left="735"/>
        <w:jc w:val="both"/>
        <w:rPr>
          <w:sz w:val="28"/>
          <w:szCs w:val="28"/>
        </w:rPr>
      </w:pPr>
      <w:r w:rsidRPr="00020786">
        <w:rPr>
          <w:sz w:val="28"/>
          <w:szCs w:val="28"/>
        </w:rPr>
        <w:t>- "Huân chương Hồ Chí Minh"; </w:t>
      </w:r>
    </w:p>
    <w:p w14:paraId="3EB06698" w14:textId="77777777" w:rsidR="00C2742A" w:rsidRPr="00020786" w:rsidRDefault="00C2742A" w:rsidP="006D6944">
      <w:pPr>
        <w:pStyle w:val="NormalWeb"/>
        <w:spacing w:before="60" w:beforeAutospacing="0" w:after="60" w:afterAutospacing="0" w:line="380" w:lineRule="exact"/>
        <w:ind w:left="735"/>
        <w:jc w:val="both"/>
        <w:rPr>
          <w:sz w:val="28"/>
          <w:szCs w:val="28"/>
        </w:rPr>
      </w:pPr>
      <w:r w:rsidRPr="00020786">
        <w:rPr>
          <w:sz w:val="28"/>
          <w:szCs w:val="28"/>
        </w:rPr>
        <w:t>- "Huân chương Độc lập" hạng Nhất, hạng Nhì, hạng Ba; </w:t>
      </w:r>
    </w:p>
    <w:p w14:paraId="105CAADD" w14:textId="77777777" w:rsidR="00C2742A" w:rsidRPr="00020786" w:rsidRDefault="00C2742A" w:rsidP="006D6944">
      <w:pPr>
        <w:pStyle w:val="NormalWeb"/>
        <w:spacing w:before="60" w:beforeAutospacing="0" w:after="60" w:afterAutospacing="0" w:line="380" w:lineRule="exact"/>
        <w:ind w:left="735"/>
        <w:jc w:val="both"/>
        <w:rPr>
          <w:sz w:val="28"/>
          <w:szCs w:val="28"/>
        </w:rPr>
      </w:pPr>
      <w:r w:rsidRPr="00020786">
        <w:rPr>
          <w:sz w:val="28"/>
          <w:szCs w:val="28"/>
        </w:rPr>
        <w:lastRenderedPageBreak/>
        <w:t>- "Huân chương Quân công" hạng Nhất, hạng Nhì, hạng Ba; </w:t>
      </w:r>
    </w:p>
    <w:p w14:paraId="4E13AB5D" w14:textId="77777777" w:rsidR="00C2742A" w:rsidRPr="00020786" w:rsidRDefault="00C2742A" w:rsidP="006D6944">
      <w:pPr>
        <w:pStyle w:val="NormalWeb"/>
        <w:spacing w:before="60" w:beforeAutospacing="0" w:after="60" w:afterAutospacing="0" w:line="380" w:lineRule="exact"/>
        <w:ind w:left="735"/>
        <w:jc w:val="both"/>
        <w:rPr>
          <w:sz w:val="28"/>
          <w:szCs w:val="28"/>
        </w:rPr>
      </w:pPr>
      <w:r w:rsidRPr="00020786">
        <w:rPr>
          <w:sz w:val="28"/>
          <w:szCs w:val="28"/>
        </w:rPr>
        <w:t>- "Huân chương Lao động" hạng Nhất, hạng Nhì, hạng Ba; </w:t>
      </w:r>
    </w:p>
    <w:p w14:paraId="63A1E8C6" w14:textId="77777777" w:rsidR="00C2742A" w:rsidRPr="00020786" w:rsidRDefault="00C2742A" w:rsidP="006D6944">
      <w:pPr>
        <w:pStyle w:val="NormalWeb"/>
        <w:spacing w:before="60" w:beforeAutospacing="0" w:after="60" w:afterAutospacing="0" w:line="380" w:lineRule="exact"/>
        <w:ind w:left="735" w:right="1327"/>
        <w:jc w:val="both"/>
        <w:rPr>
          <w:sz w:val="28"/>
          <w:szCs w:val="28"/>
        </w:rPr>
      </w:pPr>
      <w:r w:rsidRPr="00020786">
        <w:rPr>
          <w:sz w:val="28"/>
          <w:szCs w:val="28"/>
        </w:rPr>
        <w:t>- "Huân chương Bảo vệ Tổ quốc" hạng Nhất, hạng Nhì, hạng Ba; - "Huân chương Chiến công" hạng Nhất, hạng Nhì, hạng Ba; </w:t>
      </w:r>
    </w:p>
    <w:p w14:paraId="556BD38A" w14:textId="77777777" w:rsidR="00C2742A" w:rsidRPr="00020786" w:rsidRDefault="00C2742A" w:rsidP="006D6944">
      <w:pPr>
        <w:pStyle w:val="NormalWeb"/>
        <w:spacing w:before="60" w:beforeAutospacing="0" w:after="60" w:afterAutospacing="0" w:line="380" w:lineRule="exact"/>
        <w:ind w:left="735"/>
        <w:jc w:val="both"/>
        <w:rPr>
          <w:sz w:val="28"/>
          <w:szCs w:val="28"/>
        </w:rPr>
      </w:pPr>
      <w:r w:rsidRPr="00020786">
        <w:rPr>
          <w:sz w:val="28"/>
          <w:szCs w:val="28"/>
        </w:rPr>
        <w:t>- "Huân chương Đại đoàn kết dân tộc"; </w:t>
      </w:r>
    </w:p>
    <w:p w14:paraId="249F2648" w14:textId="77777777" w:rsidR="00C2742A" w:rsidRPr="00020786" w:rsidRDefault="00C2742A" w:rsidP="006D6944">
      <w:pPr>
        <w:pStyle w:val="NormalWeb"/>
        <w:spacing w:before="60" w:beforeAutospacing="0" w:after="60" w:afterAutospacing="0" w:line="380" w:lineRule="exact"/>
        <w:ind w:left="735"/>
        <w:jc w:val="both"/>
        <w:rPr>
          <w:sz w:val="28"/>
          <w:szCs w:val="28"/>
        </w:rPr>
      </w:pPr>
      <w:r w:rsidRPr="00020786">
        <w:rPr>
          <w:sz w:val="28"/>
          <w:szCs w:val="28"/>
        </w:rPr>
        <w:t>- "Huân chương Dũng cảm"; </w:t>
      </w:r>
    </w:p>
    <w:p w14:paraId="088C6722" w14:textId="77777777" w:rsidR="00C2742A" w:rsidRPr="00020786" w:rsidRDefault="00C2742A" w:rsidP="006D6944">
      <w:pPr>
        <w:pStyle w:val="NormalWeb"/>
        <w:spacing w:before="60" w:beforeAutospacing="0" w:after="60" w:afterAutospacing="0" w:line="380" w:lineRule="exact"/>
        <w:ind w:left="735"/>
        <w:jc w:val="both"/>
        <w:rPr>
          <w:sz w:val="28"/>
          <w:szCs w:val="28"/>
        </w:rPr>
      </w:pPr>
      <w:r w:rsidRPr="00020786">
        <w:rPr>
          <w:sz w:val="28"/>
          <w:szCs w:val="28"/>
        </w:rPr>
        <w:t>- "Huân chương Hữu nghị". </w:t>
      </w:r>
    </w:p>
    <w:p w14:paraId="0D5D4810" w14:textId="77777777" w:rsidR="00C2742A" w:rsidRPr="00020786" w:rsidRDefault="00C2742A" w:rsidP="006D6944">
      <w:pPr>
        <w:pStyle w:val="NormalWeb"/>
        <w:spacing w:before="60" w:beforeAutospacing="0" w:after="60" w:afterAutospacing="0" w:line="380" w:lineRule="exact"/>
        <w:ind w:left="735"/>
        <w:jc w:val="both"/>
        <w:rPr>
          <w:sz w:val="28"/>
          <w:szCs w:val="28"/>
        </w:rPr>
      </w:pPr>
      <w:r w:rsidRPr="00020786">
        <w:rPr>
          <w:sz w:val="28"/>
          <w:szCs w:val="28"/>
        </w:rPr>
        <w:t>- "Anh hùng Lao động"; </w:t>
      </w:r>
    </w:p>
    <w:p w14:paraId="4EA256F1" w14:textId="77777777" w:rsidR="00C2742A" w:rsidRPr="00020786" w:rsidRDefault="00C2742A" w:rsidP="006D6944">
      <w:pPr>
        <w:pStyle w:val="NormalWeb"/>
        <w:spacing w:before="60" w:beforeAutospacing="0" w:after="60" w:afterAutospacing="0" w:line="380" w:lineRule="exact"/>
        <w:ind w:left="735"/>
        <w:jc w:val="both"/>
        <w:rPr>
          <w:sz w:val="28"/>
          <w:szCs w:val="28"/>
        </w:rPr>
      </w:pPr>
      <w:r w:rsidRPr="00020786">
        <w:rPr>
          <w:sz w:val="28"/>
          <w:szCs w:val="28"/>
        </w:rPr>
        <w:t>- "Nhà giáo nhân dân", "Nhà giáo ưu tú"; </w:t>
      </w:r>
    </w:p>
    <w:p w14:paraId="44EE402E" w14:textId="77777777" w:rsidR="00C2742A" w:rsidRPr="00020786" w:rsidRDefault="00C2742A" w:rsidP="006D6944">
      <w:pPr>
        <w:pStyle w:val="NormalWeb"/>
        <w:spacing w:before="60" w:beforeAutospacing="0" w:after="60" w:afterAutospacing="0" w:line="380" w:lineRule="exact"/>
        <w:ind w:left="735"/>
        <w:jc w:val="both"/>
        <w:rPr>
          <w:sz w:val="28"/>
          <w:szCs w:val="28"/>
        </w:rPr>
      </w:pPr>
      <w:r w:rsidRPr="00020786">
        <w:rPr>
          <w:sz w:val="28"/>
          <w:szCs w:val="28"/>
        </w:rPr>
        <w:t>- "Thầy thuốc nhân dân", "Thầy thuốc ưu tú"; </w:t>
      </w:r>
    </w:p>
    <w:p w14:paraId="0320FC62" w14:textId="77777777" w:rsidR="00C2742A" w:rsidRPr="00020786" w:rsidRDefault="00C2742A" w:rsidP="006D6944">
      <w:pPr>
        <w:pStyle w:val="NormalWeb"/>
        <w:spacing w:before="60" w:beforeAutospacing="0" w:after="60" w:afterAutospacing="0" w:line="380" w:lineRule="exact"/>
        <w:ind w:left="735"/>
        <w:jc w:val="both"/>
        <w:rPr>
          <w:sz w:val="28"/>
          <w:szCs w:val="28"/>
        </w:rPr>
      </w:pPr>
      <w:r w:rsidRPr="00020786">
        <w:rPr>
          <w:sz w:val="28"/>
          <w:szCs w:val="28"/>
        </w:rPr>
        <w:t>- "Nghệ sĩ nhân dân", "Nghệ sĩ ưu tú"; </w:t>
      </w:r>
    </w:p>
    <w:p w14:paraId="237EDCA6" w14:textId="77777777" w:rsidR="00873130" w:rsidRPr="00020786" w:rsidRDefault="00873130" w:rsidP="006D6944">
      <w:pPr>
        <w:pStyle w:val="NormalWeb"/>
        <w:spacing w:before="60" w:beforeAutospacing="0" w:after="60" w:afterAutospacing="0" w:line="380" w:lineRule="exact"/>
        <w:ind w:left="735"/>
        <w:jc w:val="both"/>
        <w:rPr>
          <w:sz w:val="28"/>
          <w:szCs w:val="28"/>
        </w:rPr>
      </w:pPr>
      <w:r w:rsidRPr="00020786">
        <w:rPr>
          <w:sz w:val="28"/>
          <w:szCs w:val="28"/>
        </w:rPr>
        <w:t>- Bằng khen của Thủ tướng Chính phủ;</w:t>
      </w:r>
    </w:p>
    <w:p w14:paraId="54E383C1" w14:textId="77777777" w:rsidR="00C2742A" w:rsidRPr="00020786" w:rsidRDefault="00C2742A" w:rsidP="006D6944">
      <w:pPr>
        <w:pStyle w:val="NormalWeb"/>
        <w:spacing w:before="60" w:beforeAutospacing="0" w:after="60" w:afterAutospacing="0" w:line="380" w:lineRule="exact"/>
        <w:ind w:left="735"/>
        <w:jc w:val="both"/>
        <w:rPr>
          <w:sz w:val="28"/>
          <w:szCs w:val="28"/>
        </w:rPr>
      </w:pPr>
      <w:r w:rsidRPr="00020786">
        <w:rPr>
          <w:sz w:val="28"/>
          <w:szCs w:val="28"/>
        </w:rPr>
        <w:t>- “Chiến sỹ thi đua toàn quốc”; </w:t>
      </w:r>
    </w:p>
    <w:p w14:paraId="37425D7A" w14:textId="77777777" w:rsidR="00873130" w:rsidRPr="00020786" w:rsidRDefault="002E192B" w:rsidP="006D6944">
      <w:pPr>
        <w:pStyle w:val="NormalWeb"/>
        <w:spacing w:before="60" w:beforeAutospacing="0" w:after="60" w:afterAutospacing="0" w:line="380" w:lineRule="exact"/>
        <w:ind w:left="735"/>
        <w:jc w:val="both"/>
        <w:rPr>
          <w:sz w:val="28"/>
          <w:szCs w:val="28"/>
        </w:rPr>
      </w:pPr>
      <w:r w:rsidRPr="00020786">
        <w:rPr>
          <w:sz w:val="28"/>
          <w:szCs w:val="28"/>
        </w:rPr>
        <w:t>- “Chiến sĩ thi đua cấp tỉnh”.</w:t>
      </w:r>
    </w:p>
    <w:p w14:paraId="598891AF" w14:textId="3A908444" w:rsidR="00B17CEF" w:rsidRPr="00020786" w:rsidRDefault="00C2742A" w:rsidP="006D6944">
      <w:pPr>
        <w:pStyle w:val="NormalWeb"/>
        <w:spacing w:before="60" w:beforeAutospacing="0" w:after="60" w:afterAutospacing="0" w:line="380" w:lineRule="exact"/>
        <w:ind w:left="6" w:right="-3" w:firstLine="724"/>
        <w:jc w:val="both"/>
        <w:rPr>
          <w:sz w:val="28"/>
          <w:szCs w:val="28"/>
        </w:rPr>
      </w:pPr>
      <w:r w:rsidRPr="00020786">
        <w:rPr>
          <w:sz w:val="28"/>
          <w:szCs w:val="28"/>
        </w:rPr>
        <w:t xml:space="preserve">2. Cán bộ, viên chức và người lao động lập thành tích xuất sắc được các Bộ, Ngành Trung ương, Thường trực HĐND, UBND tỉnh khen thưởng từ </w:t>
      </w:r>
      <w:r w:rsidR="00A15F93">
        <w:rPr>
          <w:sz w:val="28"/>
          <w:szCs w:val="28"/>
        </w:rPr>
        <w:t>B</w:t>
      </w:r>
      <w:r w:rsidRPr="00020786">
        <w:rPr>
          <w:sz w:val="28"/>
          <w:szCs w:val="28"/>
        </w:rPr>
        <w:t>ằng khen trở lên, thời gian được nâng bậc lương trước thời hạn tối đa là 09 tháng. Cụ thể, cá nhân đạt một trong các thành tích sau: </w:t>
      </w:r>
    </w:p>
    <w:p w14:paraId="6749DDC8" w14:textId="77777777" w:rsidR="00B17CEF" w:rsidRPr="00020786" w:rsidRDefault="00B17CEF" w:rsidP="006D6944">
      <w:pPr>
        <w:pStyle w:val="NormalWeb"/>
        <w:spacing w:before="60" w:beforeAutospacing="0" w:after="60" w:afterAutospacing="0" w:line="380" w:lineRule="exact"/>
        <w:ind w:left="6" w:right="-3" w:firstLine="724"/>
        <w:jc w:val="both"/>
        <w:rPr>
          <w:rStyle w:val="fontstyle01"/>
          <w:color w:val="auto"/>
        </w:rPr>
      </w:pPr>
      <w:r w:rsidRPr="00020786">
        <w:rPr>
          <w:rStyle w:val="fontstyle01"/>
          <w:color w:val="auto"/>
        </w:rPr>
        <w:t>- Được tặng Bằng khen của Tỉnh ủy, Chủ tịch UBND tỉnh, bộ, ngành, đoàn</w:t>
      </w:r>
      <w:r w:rsidRPr="00020786">
        <w:rPr>
          <w:sz w:val="28"/>
          <w:szCs w:val="28"/>
        </w:rPr>
        <w:br/>
      </w:r>
      <w:r w:rsidRPr="00020786">
        <w:rPr>
          <w:rStyle w:val="fontstyle01"/>
          <w:color w:val="auto"/>
        </w:rPr>
        <w:t>thể Trung ương.</w:t>
      </w:r>
    </w:p>
    <w:p w14:paraId="333D4E62" w14:textId="0A9A413A" w:rsidR="00D00B60" w:rsidRDefault="00C2742A" w:rsidP="00647CFC">
      <w:pPr>
        <w:pStyle w:val="NormalWeb"/>
        <w:spacing w:before="60" w:beforeAutospacing="0" w:after="60" w:afterAutospacing="0" w:line="340" w:lineRule="exact"/>
        <w:ind w:left="6" w:firstLine="729"/>
        <w:jc w:val="both"/>
        <w:rPr>
          <w:sz w:val="28"/>
          <w:szCs w:val="28"/>
        </w:rPr>
      </w:pPr>
      <w:r w:rsidRPr="00020786">
        <w:rPr>
          <w:sz w:val="28"/>
          <w:szCs w:val="28"/>
        </w:rPr>
        <w:t>3. Cán bộ, viên chức và người lao động lập thành tích xuất sắc được khen thưởng một trong các hình thức sau đây, thời gian được nâng bậc lương trước thời hạn tối đa là 06 tháng: </w:t>
      </w:r>
    </w:p>
    <w:p w14:paraId="15299D28" w14:textId="3DA22A8E" w:rsidR="007059CB" w:rsidRPr="00D00B60" w:rsidRDefault="007059CB" w:rsidP="00647CFC">
      <w:pPr>
        <w:pStyle w:val="NormalWeb"/>
        <w:spacing w:before="60" w:beforeAutospacing="0" w:after="60" w:afterAutospacing="0" w:line="340" w:lineRule="exact"/>
        <w:ind w:left="6" w:firstLine="729"/>
        <w:jc w:val="both"/>
        <w:rPr>
          <w:i/>
          <w:iCs/>
          <w:sz w:val="28"/>
          <w:szCs w:val="28"/>
        </w:rPr>
      </w:pPr>
      <w:r w:rsidRPr="00354EF0">
        <w:rPr>
          <w:sz w:val="28"/>
          <w:szCs w:val="28"/>
        </w:rPr>
        <w:t xml:space="preserve">- </w:t>
      </w:r>
      <w:r w:rsidR="00B34A16" w:rsidRPr="00354EF0">
        <w:rPr>
          <w:sz w:val="28"/>
          <w:szCs w:val="28"/>
        </w:rPr>
        <w:t>01 lần đ</w:t>
      </w:r>
      <w:r w:rsidRPr="00354EF0">
        <w:rPr>
          <w:sz w:val="28"/>
          <w:szCs w:val="28"/>
        </w:rPr>
        <w:t>ạt danh hiệu Chiến sĩ thi đua cơ sở cấp huyện</w:t>
      </w:r>
      <w:r w:rsidR="00D00B60">
        <w:rPr>
          <w:sz w:val="28"/>
          <w:szCs w:val="28"/>
        </w:rPr>
        <w:t xml:space="preserve"> </w:t>
      </w:r>
      <w:r w:rsidR="00D00B60" w:rsidRPr="00D00B60">
        <w:rPr>
          <w:i/>
          <w:iCs/>
          <w:sz w:val="28"/>
          <w:szCs w:val="28"/>
        </w:rPr>
        <w:t>(trước 01/7/2025)</w:t>
      </w:r>
      <w:r w:rsidRPr="00D00B60">
        <w:rPr>
          <w:i/>
          <w:iCs/>
          <w:sz w:val="28"/>
          <w:szCs w:val="28"/>
        </w:rPr>
        <w:t>,</w:t>
      </w:r>
      <w:r w:rsidRPr="00354EF0">
        <w:rPr>
          <w:sz w:val="28"/>
          <w:szCs w:val="28"/>
        </w:rPr>
        <w:t xml:space="preserve"> cấp xã</w:t>
      </w:r>
      <w:r w:rsidR="00D00B60">
        <w:rPr>
          <w:sz w:val="28"/>
          <w:szCs w:val="28"/>
        </w:rPr>
        <w:t xml:space="preserve"> </w:t>
      </w:r>
      <w:r w:rsidR="00D00B60" w:rsidRPr="00D00B60">
        <w:rPr>
          <w:i/>
          <w:iCs/>
          <w:sz w:val="28"/>
          <w:szCs w:val="28"/>
        </w:rPr>
        <w:t>(từ 01/7/2025)</w:t>
      </w:r>
      <w:r w:rsidRPr="00D00B60">
        <w:rPr>
          <w:i/>
          <w:iCs/>
          <w:sz w:val="28"/>
          <w:szCs w:val="28"/>
        </w:rPr>
        <w:t>; </w:t>
      </w:r>
    </w:p>
    <w:p w14:paraId="787ED3E1" w14:textId="1CA6B878" w:rsidR="007059CB" w:rsidRPr="00354EF0" w:rsidRDefault="00C2742A" w:rsidP="00647CFC">
      <w:pPr>
        <w:pStyle w:val="NormalWeb"/>
        <w:spacing w:before="60" w:beforeAutospacing="0" w:after="60" w:afterAutospacing="0" w:line="340" w:lineRule="exact"/>
        <w:ind w:left="6" w:firstLine="729"/>
        <w:jc w:val="both"/>
        <w:rPr>
          <w:sz w:val="28"/>
          <w:szCs w:val="28"/>
        </w:rPr>
      </w:pPr>
      <w:r w:rsidRPr="00354EF0">
        <w:rPr>
          <w:sz w:val="28"/>
          <w:szCs w:val="28"/>
        </w:rPr>
        <w:t xml:space="preserve">- </w:t>
      </w:r>
      <w:r w:rsidR="007059CB" w:rsidRPr="00354EF0">
        <w:rPr>
          <w:sz w:val="28"/>
          <w:szCs w:val="28"/>
        </w:rPr>
        <w:t>0</w:t>
      </w:r>
      <w:r w:rsidR="00D00B60">
        <w:rPr>
          <w:sz w:val="28"/>
          <w:szCs w:val="28"/>
        </w:rPr>
        <w:t>1</w:t>
      </w:r>
      <w:r w:rsidR="007059CB" w:rsidRPr="00354EF0">
        <w:rPr>
          <w:sz w:val="28"/>
          <w:szCs w:val="28"/>
        </w:rPr>
        <w:t xml:space="preserve"> </w:t>
      </w:r>
      <w:r w:rsidR="00DA7B27" w:rsidRPr="00354EF0">
        <w:rPr>
          <w:sz w:val="28"/>
          <w:szCs w:val="28"/>
        </w:rPr>
        <w:t>lần</w:t>
      </w:r>
      <w:r w:rsidR="007059CB" w:rsidRPr="00354EF0">
        <w:rPr>
          <w:sz w:val="28"/>
          <w:szCs w:val="28"/>
        </w:rPr>
        <w:t xml:space="preserve"> đạt Giấy khen:</w:t>
      </w:r>
    </w:p>
    <w:p w14:paraId="34936277" w14:textId="77777777" w:rsidR="00C2742A" w:rsidRPr="00020786" w:rsidRDefault="007059CB" w:rsidP="00647CFC">
      <w:pPr>
        <w:pStyle w:val="NormalWeb"/>
        <w:spacing w:before="60" w:beforeAutospacing="0" w:after="60" w:afterAutospacing="0" w:line="340" w:lineRule="exact"/>
        <w:ind w:left="6" w:firstLine="729"/>
        <w:jc w:val="both"/>
        <w:rPr>
          <w:sz w:val="28"/>
          <w:szCs w:val="28"/>
        </w:rPr>
      </w:pPr>
      <w:r w:rsidRPr="00020786">
        <w:rPr>
          <w:sz w:val="28"/>
          <w:szCs w:val="28"/>
        </w:rPr>
        <w:t xml:space="preserve">+ </w:t>
      </w:r>
      <w:r w:rsidR="00C2742A" w:rsidRPr="00020786">
        <w:rPr>
          <w:sz w:val="28"/>
          <w:szCs w:val="28"/>
        </w:rPr>
        <w:t>Giấy khen của Thủ trưởng cơ quan, đơn vị có tư cách pháp nhân thuộc và trực thuộc Bộ, ban, ngành;</w:t>
      </w:r>
    </w:p>
    <w:p w14:paraId="68210BCE" w14:textId="77777777" w:rsidR="00D00B60" w:rsidRDefault="007059CB" w:rsidP="00647CFC">
      <w:pPr>
        <w:pStyle w:val="NormalWeb"/>
        <w:spacing w:before="60" w:beforeAutospacing="0" w:after="60" w:afterAutospacing="0" w:line="340" w:lineRule="exact"/>
        <w:ind w:left="6" w:firstLine="729"/>
        <w:jc w:val="both"/>
        <w:rPr>
          <w:sz w:val="28"/>
          <w:szCs w:val="28"/>
        </w:rPr>
      </w:pPr>
      <w:r w:rsidRPr="00020786">
        <w:rPr>
          <w:sz w:val="28"/>
          <w:szCs w:val="28"/>
        </w:rPr>
        <w:t>+</w:t>
      </w:r>
      <w:r w:rsidR="00C2742A" w:rsidRPr="00020786">
        <w:rPr>
          <w:sz w:val="28"/>
          <w:szCs w:val="28"/>
        </w:rPr>
        <w:t xml:space="preserve"> Giấy khen của Thủ trưởng cơ quan chuyên môn thuộc Ủy ban nhân dân cấp tỉnh và tương đương; </w:t>
      </w:r>
    </w:p>
    <w:p w14:paraId="03353936" w14:textId="6E9C36ED" w:rsidR="00D00B60" w:rsidRPr="00D00B60" w:rsidRDefault="007059CB" w:rsidP="00647CFC">
      <w:pPr>
        <w:pStyle w:val="NormalWeb"/>
        <w:spacing w:before="60" w:beforeAutospacing="0" w:after="60" w:afterAutospacing="0" w:line="340" w:lineRule="exact"/>
        <w:ind w:left="6" w:firstLine="729"/>
        <w:jc w:val="both"/>
        <w:rPr>
          <w:i/>
          <w:iCs/>
          <w:sz w:val="28"/>
          <w:szCs w:val="28"/>
        </w:rPr>
      </w:pPr>
      <w:r w:rsidRPr="00354EF0">
        <w:rPr>
          <w:sz w:val="28"/>
          <w:szCs w:val="28"/>
        </w:rPr>
        <w:t>+</w:t>
      </w:r>
      <w:r w:rsidR="00C2742A" w:rsidRPr="00354EF0">
        <w:rPr>
          <w:sz w:val="28"/>
          <w:szCs w:val="28"/>
        </w:rPr>
        <w:t xml:space="preserve"> Giấy khen của Chủ tịch Ủy ban nhân dân cấp huyện</w:t>
      </w:r>
      <w:r w:rsidR="00D00B60">
        <w:rPr>
          <w:sz w:val="28"/>
          <w:szCs w:val="28"/>
        </w:rPr>
        <w:t xml:space="preserve"> (trước 01/7/2025)</w:t>
      </w:r>
      <w:r w:rsidRPr="00354EF0">
        <w:rPr>
          <w:sz w:val="28"/>
          <w:szCs w:val="28"/>
        </w:rPr>
        <w:t>, cấp xã</w:t>
      </w:r>
      <w:r w:rsidR="00D00B60">
        <w:rPr>
          <w:sz w:val="28"/>
          <w:szCs w:val="28"/>
        </w:rPr>
        <w:t xml:space="preserve"> </w:t>
      </w:r>
      <w:r w:rsidR="00D00B60" w:rsidRPr="00D00B60">
        <w:rPr>
          <w:i/>
          <w:iCs/>
          <w:sz w:val="28"/>
          <w:szCs w:val="28"/>
        </w:rPr>
        <w:t>(từ 01/7/2025)</w:t>
      </w:r>
      <w:r w:rsidR="00D00B60">
        <w:rPr>
          <w:i/>
          <w:iCs/>
          <w:sz w:val="28"/>
          <w:szCs w:val="28"/>
        </w:rPr>
        <w:t>.</w:t>
      </w:r>
      <w:r w:rsidR="00D00B60" w:rsidRPr="00D00B60">
        <w:rPr>
          <w:i/>
          <w:iCs/>
          <w:sz w:val="28"/>
          <w:szCs w:val="28"/>
        </w:rPr>
        <w:t> </w:t>
      </w:r>
    </w:p>
    <w:p w14:paraId="036CEB9F" w14:textId="77777777" w:rsidR="00C2742A" w:rsidRPr="00020786" w:rsidRDefault="00C2742A" w:rsidP="00647CFC">
      <w:pPr>
        <w:pStyle w:val="NormalWeb"/>
        <w:spacing w:before="60" w:beforeAutospacing="0" w:after="60" w:afterAutospacing="0" w:line="340" w:lineRule="exact"/>
        <w:ind w:left="728"/>
        <w:jc w:val="both"/>
        <w:rPr>
          <w:sz w:val="28"/>
          <w:szCs w:val="28"/>
        </w:rPr>
      </w:pPr>
      <w:r w:rsidRPr="00020786">
        <w:rPr>
          <w:b/>
          <w:bCs/>
          <w:sz w:val="28"/>
          <w:szCs w:val="28"/>
        </w:rPr>
        <w:t>Điều 12. Tỷ lệ xét nâng bậc lương trước thời hạn </w:t>
      </w:r>
    </w:p>
    <w:p w14:paraId="0497F334" w14:textId="77777777" w:rsidR="00C2742A" w:rsidRPr="00020786" w:rsidRDefault="00C2742A" w:rsidP="00647CFC">
      <w:pPr>
        <w:pStyle w:val="NormalWeb"/>
        <w:spacing w:before="60" w:beforeAutospacing="0" w:after="60" w:afterAutospacing="0" w:line="340" w:lineRule="exact"/>
        <w:ind w:left="756"/>
        <w:jc w:val="both"/>
        <w:rPr>
          <w:sz w:val="28"/>
          <w:szCs w:val="28"/>
        </w:rPr>
      </w:pPr>
      <w:r w:rsidRPr="00020786">
        <w:rPr>
          <w:sz w:val="28"/>
          <w:szCs w:val="28"/>
        </w:rPr>
        <w:t>1. Tỷ lệ nâng bậc lương trước hạn </w:t>
      </w:r>
    </w:p>
    <w:p w14:paraId="5459CD75" w14:textId="554EAD35" w:rsidR="00C2742A" w:rsidRPr="00020786" w:rsidRDefault="00C2742A" w:rsidP="00647CFC">
      <w:pPr>
        <w:pStyle w:val="NormalWeb"/>
        <w:spacing w:before="60" w:beforeAutospacing="0" w:after="60" w:afterAutospacing="0" w:line="340" w:lineRule="exact"/>
        <w:ind w:left="5" w:right="-1" w:firstLine="727"/>
        <w:jc w:val="both"/>
        <w:rPr>
          <w:sz w:val="28"/>
          <w:szCs w:val="28"/>
        </w:rPr>
      </w:pPr>
      <w:r w:rsidRPr="00020786">
        <w:rPr>
          <w:sz w:val="28"/>
          <w:szCs w:val="28"/>
        </w:rPr>
        <w:t xml:space="preserve">Tỷ lệ viên chức, người lao động được nâng bậc lương trước thời hạn do lập thành tích xuất sắc trong thực hiện nhiệm vụ trong một năm không quá 10% tổng </w:t>
      </w:r>
      <w:r w:rsidRPr="00020786">
        <w:rPr>
          <w:sz w:val="28"/>
          <w:szCs w:val="28"/>
        </w:rPr>
        <w:lastRenderedPageBreak/>
        <w:t xml:space="preserve">số công chức, viên chức và người lao động trong danh sách trả lương của cơ quan, đơn vị được xác định theo quyết định của cấp có thẩm quyền giao biên chế, số lượng người làm việc tính đến ngày 31 tháng 12 của năm xét nâng bậc lương trước thời hạn </w:t>
      </w:r>
      <w:r w:rsidRPr="00020786">
        <w:rPr>
          <w:i/>
          <w:iCs/>
          <w:sz w:val="28"/>
          <w:szCs w:val="28"/>
        </w:rPr>
        <w:t>(tỷ lệ này không bao gồm các trường hợp nâng bậc lương trước thời hạn khi có thông báo nghỉ hưu). </w:t>
      </w:r>
    </w:p>
    <w:p w14:paraId="142BEADB" w14:textId="77777777" w:rsidR="00C2742A" w:rsidRPr="00020786" w:rsidRDefault="00C2742A" w:rsidP="00647CFC">
      <w:pPr>
        <w:pStyle w:val="NormalWeb"/>
        <w:spacing w:before="60" w:beforeAutospacing="0" w:after="60" w:afterAutospacing="0" w:line="340" w:lineRule="exact"/>
        <w:ind w:left="729"/>
        <w:jc w:val="both"/>
        <w:rPr>
          <w:sz w:val="28"/>
          <w:szCs w:val="28"/>
        </w:rPr>
      </w:pPr>
      <w:r w:rsidRPr="00020786">
        <w:rPr>
          <w:sz w:val="28"/>
          <w:szCs w:val="28"/>
        </w:rPr>
        <w:t>2. Cách tính tỷ lệ </w:t>
      </w:r>
    </w:p>
    <w:p w14:paraId="73DD95DE" w14:textId="77777777" w:rsidR="00335238" w:rsidRPr="00020786" w:rsidRDefault="00335238" w:rsidP="00647CFC">
      <w:pPr>
        <w:pStyle w:val="NormalWeb"/>
        <w:spacing w:before="60" w:beforeAutospacing="0" w:after="60" w:afterAutospacing="0" w:line="340" w:lineRule="exact"/>
        <w:ind w:left="5" w:right="-1" w:firstLine="730"/>
        <w:jc w:val="both"/>
        <w:rPr>
          <w:spacing w:val="-2"/>
          <w:sz w:val="28"/>
          <w:szCs w:val="28"/>
        </w:rPr>
      </w:pPr>
      <w:r w:rsidRPr="00020786">
        <w:rPr>
          <w:rStyle w:val="fontstyle01"/>
          <w:color w:val="auto"/>
          <w:spacing w:val="-2"/>
        </w:rPr>
        <w:t>Số người được nâng bậc lương trước thời hạn (SNNLTTH) = Tổng số cán bộ,</w:t>
      </w:r>
      <w:r w:rsidRPr="00020786">
        <w:rPr>
          <w:spacing w:val="-2"/>
          <w:sz w:val="28"/>
          <w:szCs w:val="28"/>
        </w:rPr>
        <w:t xml:space="preserve"> </w:t>
      </w:r>
      <w:r w:rsidRPr="00020786">
        <w:rPr>
          <w:rStyle w:val="fontstyle01"/>
          <w:color w:val="auto"/>
          <w:spacing w:val="-2"/>
        </w:rPr>
        <w:t>công chức, viên chức được giao (quy định tại khoản 2 Điều 1 Quy chế này) x 10%.</w:t>
      </w:r>
    </w:p>
    <w:p w14:paraId="16CB5C56" w14:textId="77777777" w:rsidR="00EC2D25" w:rsidRPr="00020786" w:rsidRDefault="00EC2D25" w:rsidP="00647CFC">
      <w:pPr>
        <w:pStyle w:val="NormalWeb"/>
        <w:spacing w:before="60" w:beforeAutospacing="0" w:after="60" w:afterAutospacing="0" w:line="340" w:lineRule="exact"/>
        <w:ind w:left="5" w:right="-1" w:firstLine="730"/>
        <w:jc w:val="both"/>
        <w:rPr>
          <w:rStyle w:val="fontstyle01"/>
          <w:color w:val="auto"/>
        </w:rPr>
      </w:pPr>
      <w:r w:rsidRPr="00020786">
        <w:rPr>
          <w:rStyle w:val="fontstyle01"/>
          <w:color w:val="auto"/>
        </w:rPr>
        <w:t>a) Cứ 10 biên chế trong danh sách trả lương cơ quan, đơn vị được xác định</w:t>
      </w:r>
      <w:r w:rsidRPr="00020786">
        <w:rPr>
          <w:sz w:val="28"/>
          <w:szCs w:val="28"/>
        </w:rPr>
        <w:t xml:space="preserve"> </w:t>
      </w:r>
      <w:r w:rsidRPr="00020786">
        <w:rPr>
          <w:rStyle w:val="fontstyle01"/>
          <w:color w:val="auto"/>
        </w:rPr>
        <w:t>có 01 người được nâng bậc lương trước thời hạn.</w:t>
      </w:r>
    </w:p>
    <w:p w14:paraId="12A21E4B" w14:textId="77777777" w:rsidR="00EC2D25" w:rsidRPr="00020786" w:rsidRDefault="00EC2D25" w:rsidP="00647CFC">
      <w:pPr>
        <w:pStyle w:val="NormalWeb"/>
        <w:spacing w:before="60" w:beforeAutospacing="0" w:after="60" w:afterAutospacing="0" w:line="340" w:lineRule="exact"/>
        <w:ind w:left="5" w:right="-1" w:firstLine="730"/>
        <w:jc w:val="both"/>
        <w:rPr>
          <w:rStyle w:val="fontstyle01"/>
          <w:color w:val="auto"/>
        </w:rPr>
      </w:pPr>
      <w:r w:rsidRPr="00020786">
        <w:rPr>
          <w:rStyle w:val="fontstyle01"/>
          <w:color w:val="auto"/>
        </w:rPr>
        <w:t>Nếu biên chế có số dư dưới 10 thì tính như sau:</w:t>
      </w:r>
    </w:p>
    <w:p w14:paraId="7070EEEC" w14:textId="77777777" w:rsidR="00EC2D25" w:rsidRPr="005D243E" w:rsidRDefault="00EC2D25" w:rsidP="00647CFC">
      <w:pPr>
        <w:pStyle w:val="NormalWeb"/>
        <w:spacing w:before="60" w:beforeAutospacing="0" w:after="60" w:afterAutospacing="0" w:line="340" w:lineRule="exact"/>
        <w:ind w:left="5" w:right="-1" w:firstLine="730"/>
        <w:jc w:val="both"/>
        <w:rPr>
          <w:rStyle w:val="fontstyle01"/>
          <w:i/>
          <w:iCs/>
          <w:color w:val="auto"/>
        </w:rPr>
      </w:pPr>
      <w:r w:rsidRPr="00020786">
        <w:rPr>
          <w:rStyle w:val="fontstyle01"/>
          <w:color w:val="auto"/>
        </w:rPr>
        <w:t>+ Nếu số dư ra từ 6 đến 9 biên chế t</w:t>
      </w:r>
      <w:r w:rsidR="007F6227">
        <w:rPr>
          <w:rStyle w:val="fontstyle01"/>
          <w:color w:val="auto"/>
        </w:rPr>
        <w:t xml:space="preserve">hì được tính thêm một chỉ tiêu </w:t>
      </w:r>
      <w:r w:rsidRPr="005D243E">
        <w:rPr>
          <w:rStyle w:val="fontstyle01"/>
          <w:i/>
          <w:iCs/>
          <w:color w:val="auto"/>
        </w:rPr>
        <w:t>(Ví dụ:</w:t>
      </w:r>
      <w:r w:rsidRPr="005D243E">
        <w:rPr>
          <w:i/>
          <w:iCs/>
          <w:sz w:val="28"/>
          <w:szCs w:val="28"/>
        </w:rPr>
        <w:t xml:space="preserve"> </w:t>
      </w:r>
      <w:r w:rsidRPr="005D243E">
        <w:rPr>
          <w:rStyle w:val="fontstyle01"/>
          <w:i/>
          <w:iCs/>
          <w:color w:val="auto"/>
        </w:rPr>
        <w:t>Cơ quan đơn vị có tổng biên chế theo danh sách trả lương nằm trong khoảng 16</w:t>
      </w:r>
      <w:r w:rsidRPr="005D243E">
        <w:rPr>
          <w:i/>
          <w:iCs/>
          <w:sz w:val="28"/>
          <w:szCs w:val="28"/>
        </w:rPr>
        <w:t xml:space="preserve"> </w:t>
      </w:r>
      <w:r w:rsidRPr="005D243E">
        <w:rPr>
          <w:rStyle w:val="fontstyle01"/>
          <w:i/>
          <w:iCs/>
          <w:color w:val="auto"/>
        </w:rPr>
        <w:t>đến 19 biên chế thì được tính 2 chỉ tiêu nâng lương trước thời hạn).</w:t>
      </w:r>
    </w:p>
    <w:p w14:paraId="378ABF1C" w14:textId="77777777" w:rsidR="00EC2D25" w:rsidRPr="00020786" w:rsidRDefault="00EC2D25" w:rsidP="00647CFC">
      <w:pPr>
        <w:pStyle w:val="NormalWeb"/>
        <w:spacing w:before="60" w:beforeAutospacing="0" w:after="60" w:afterAutospacing="0" w:line="340" w:lineRule="exact"/>
        <w:ind w:left="5" w:right="-1" w:firstLine="730"/>
        <w:jc w:val="both"/>
        <w:rPr>
          <w:rStyle w:val="fontstyle01"/>
          <w:color w:val="auto"/>
        </w:rPr>
      </w:pPr>
      <w:r w:rsidRPr="00020786">
        <w:rPr>
          <w:rStyle w:val="fontstyle01"/>
          <w:color w:val="auto"/>
        </w:rPr>
        <w:t>+ Nếu biên chế dư ra từ 1 đến 5 biên chế thì được tính cho năm sau cộng vào số</w:t>
      </w:r>
      <w:r w:rsidRPr="00020786">
        <w:rPr>
          <w:sz w:val="28"/>
          <w:szCs w:val="28"/>
        </w:rPr>
        <w:t xml:space="preserve"> </w:t>
      </w:r>
      <w:r w:rsidRPr="00020786">
        <w:rPr>
          <w:rStyle w:val="fontstyle01"/>
          <w:color w:val="auto"/>
        </w:rPr>
        <w:t xml:space="preserve">biên chế của cơ quan đơn vị để tính theo cơ chế 10% </w:t>
      </w:r>
      <w:r w:rsidRPr="005D243E">
        <w:rPr>
          <w:rStyle w:val="fontstyle01"/>
          <w:i/>
          <w:iCs/>
          <w:color w:val="auto"/>
        </w:rPr>
        <w:t>(Ví dụ: Cơ quan có tổng biên</w:t>
      </w:r>
      <w:r w:rsidRPr="005D243E">
        <w:rPr>
          <w:i/>
          <w:iCs/>
          <w:sz w:val="28"/>
          <w:szCs w:val="28"/>
        </w:rPr>
        <w:t xml:space="preserve"> </w:t>
      </w:r>
      <w:r w:rsidRPr="005D243E">
        <w:rPr>
          <w:rStyle w:val="fontstyle01"/>
          <w:i/>
          <w:iCs/>
          <w:color w:val="auto"/>
        </w:rPr>
        <w:t>chế từ 11 đến 15 biên chế thì số dư từ 1 đến 5 được cộng dồn cho năm sau).</w:t>
      </w:r>
    </w:p>
    <w:p w14:paraId="60D253E3" w14:textId="77777777" w:rsidR="00EC2D25" w:rsidRPr="00020786" w:rsidRDefault="00EC2D25" w:rsidP="00647CFC">
      <w:pPr>
        <w:pStyle w:val="NormalWeb"/>
        <w:spacing w:before="60" w:beforeAutospacing="0" w:after="60" w:afterAutospacing="0" w:line="340" w:lineRule="exact"/>
        <w:ind w:left="5" w:right="-1" w:firstLine="730"/>
        <w:jc w:val="both"/>
        <w:rPr>
          <w:rStyle w:val="fontstyle01"/>
          <w:color w:val="auto"/>
        </w:rPr>
      </w:pPr>
      <w:r w:rsidRPr="00020786">
        <w:rPr>
          <w:rStyle w:val="fontstyle01"/>
          <w:color w:val="auto"/>
        </w:rPr>
        <w:t>b) Từ 20 biên chế trở lên cách tính như Điểm a.</w:t>
      </w:r>
    </w:p>
    <w:p w14:paraId="7FE90693" w14:textId="77777777" w:rsidR="009048A4" w:rsidRPr="00020786" w:rsidRDefault="00EC2D25" w:rsidP="00647CFC">
      <w:pPr>
        <w:pStyle w:val="NormalWeb"/>
        <w:spacing w:before="60" w:beforeAutospacing="0" w:after="60" w:afterAutospacing="0" w:line="340" w:lineRule="exact"/>
        <w:ind w:left="5" w:right="-1" w:firstLine="730"/>
        <w:jc w:val="both"/>
        <w:rPr>
          <w:rStyle w:val="fontstyle01"/>
          <w:color w:val="auto"/>
        </w:rPr>
      </w:pPr>
      <w:r w:rsidRPr="00020786">
        <w:rPr>
          <w:rStyle w:val="fontstyle01"/>
          <w:color w:val="auto"/>
        </w:rPr>
        <w:t>c) Số biên chế dưới 10 người thì căn cứ vào tỉ lệ còn dư của toàn xã sẽ thực</w:t>
      </w:r>
      <w:r w:rsidR="009048A4" w:rsidRPr="00020786">
        <w:rPr>
          <w:sz w:val="28"/>
          <w:szCs w:val="28"/>
        </w:rPr>
        <w:t xml:space="preserve"> </w:t>
      </w:r>
      <w:r w:rsidRPr="00020786">
        <w:rPr>
          <w:rStyle w:val="fontstyle01"/>
          <w:color w:val="auto"/>
        </w:rPr>
        <w:t>hiện xét nâng lương theo khoản g Điều này. Trường hợp không còn số dư của xã</w:t>
      </w:r>
      <w:r w:rsidR="009048A4" w:rsidRPr="00020786">
        <w:rPr>
          <w:sz w:val="28"/>
          <w:szCs w:val="28"/>
        </w:rPr>
        <w:t xml:space="preserve"> </w:t>
      </w:r>
      <w:r w:rsidRPr="00020786">
        <w:rPr>
          <w:rStyle w:val="fontstyle01"/>
          <w:color w:val="auto"/>
        </w:rPr>
        <w:t>mà đơn vị từ 5 biên chế trở xuống cứ 2 năm xét nâng lương trước thời hạn 1 lần.</w:t>
      </w:r>
    </w:p>
    <w:p w14:paraId="29AE30D0" w14:textId="77777777" w:rsidR="00713CCF" w:rsidRPr="00020786" w:rsidRDefault="00EC2D25" w:rsidP="00647CFC">
      <w:pPr>
        <w:pStyle w:val="NormalWeb"/>
        <w:spacing w:before="60" w:beforeAutospacing="0" w:after="60" w:afterAutospacing="0" w:line="340" w:lineRule="exact"/>
        <w:ind w:left="5" w:right="-1" w:firstLine="730"/>
        <w:jc w:val="both"/>
        <w:rPr>
          <w:rStyle w:val="fontstyle01"/>
          <w:color w:val="auto"/>
        </w:rPr>
      </w:pPr>
      <w:r w:rsidRPr="00020786">
        <w:rPr>
          <w:rStyle w:val="fontstyle01"/>
          <w:color w:val="auto"/>
        </w:rPr>
        <w:t>d) Tổng số người được nâng bậc lương trước thời hạn của toàn xã không</w:t>
      </w:r>
      <w:r w:rsidRPr="00020786">
        <w:rPr>
          <w:sz w:val="28"/>
          <w:szCs w:val="28"/>
        </w:rPr>
        <w:br/>
      </w:r>
      <w:r w:rsidRPr="00020786">
        <w:rPr>
          <w:rStyle w:val="fontstyle01"/>
          <w:color w:val="auto"/>
        </w:rPr>
        <w:t>vượt quá 10%.</w:t>
      </w:r>
    </w:p>
    <w:p w14:paraId="1A935556" w14:textId="77777777" w:rsidR="00713CCF" w:rsidRPr="00020786" w:rsidRDefault="00EC2D25" w:rsidP="007F6227">
      <w:pPr>
        <w:pStyle w:val="NormalWeb"/>
        <w:spacing w:before="60" w:beforeAutospacing="0" w:after="60" w:afterAutospacing="0" w:line="353" w:lineRule="exact"/>
        <w:ind w:left="5" w:right="-1" w:firstLine="730"/>
        <w:jc w:val="both"/>
        <w:rPr>
          <w:rStyle w:val="fontstyle01"/>
          <w:color w:val="auto"/>
        </w:rPr>
      </w:pPr>
      <w:r w:rsidRPr="00020786">
        <w:rPr>
          <w:rStyle w:val="fontstyle01"/>
          <w:color w:val="auto"/>
        </w:rPr>
        <w:t>e) Căn cứ vào cách tính nêu trên, vào quý IV hằng năm, cơ quan, đơn vị</w:t>
      </w:r>
      <w:r w:rsidR="00713CCF" w:rsidRPr="00020786">
        <w:rPr>
          <w:sz w:val="28"/>
          <w:szCs w:val="28"/>
        </w:rPr>
        <w:t xml:space="preserve"> </w:t>
      </w:r>
      <w:r w:rsidRPr="00986545">
        <w:rPr>
          <w:rStyle w:val="fontstyle01"/>
          <w:i/>
          <w:iCs/>
          <w:color w:val="auto"/>
        </w:rPr>
        <w:t>(bao gồm cả cơ quan, đơn vị có dưới 10 người trong danh sách trả lương)</w:t>
      </w:r>
      <w:r w:rsidRPr="00020786">
        <w:rPr>
          <w:rStyle w:val="fontstyle01"/>
          <w:color w:val="auto"/>
        </w:rPr>
        <w:t xml:space="preserve"> có văn</w:t>
      </w:r>
      <w:r w:rsidR="00713CCF" w:rsidRPr="00020786">
        <w:rPr>
          <w:sz w:val="28"/>
          <w:szCs w:val="28"/>
        </w:rPr>
        <w:t xml:space="preserve"> </w:t>
      </w:r>
      <w:r w:rsidRPr="00020786">
        <w:rPr>
          <w:rStyle w:val="fontstyle01"/>
          <w:color w:val="auto"/>
        </w:rPr>
        <w:t xml:space="preserve">bản báo cáo UBND xã </w:t>
      </w:r>
      <w:r w:rsidRPr="00020786">
        <w:rPr>
          <w:rStyle w:val="fontstyle21"/>
          <w:color w:val="auto"/>
        </w:rPr>
        <w:t xml:space="preserve">(qua phòng Văn hóa – Xã hội) </w:t>
      </w:r>
      <w:r w:rsidRPr="00020786">
        <w:rPr>
          <w:rStyle w:val="fontstyle01"/>
          <w:color w:val="auto"/>
        </w:rPr>
        <w:t>để theo dõi và kiểm tra về số</w:t>
      </w:r>
      <w:r w:rsidR="00713CCF" w:rsidRPr="00020786">
        <w:rPr>
          <w:sz w:val="28"/>
          <w:szCs w:val="28"/>
        </w:rPr>
        <w:t xml:space="preserve"> </w:t>
      </w:r>
      <w:r w:rsidRPr="00020786">
        <w:rPr>
          <w:rStyle w:val="fontstyle01"/>
          <w:color w:val="auto"/>
        </w:rPr>
        <w:t>người trong tỷ lệ được nâng bậc lương trước thời hạn do lập thành tích xuất sắc của</w:t>
      </w:r>
      <w:r w:rsidR="00713CCF" w:rsidRPr="00020786">
        <w:rPr>
          <w:sz w:val="28"/>
          <w:szCs w:val="28"/>
        </w:rPr>
        <w:t xml:space="preserve"> </w:t>
      </w:r>
      <w:r w:rsidRPr="00020786">
        <w:rPr>
          <w:rStyle w:val="fontstyle01"/>
          <w:color w:val="auto"/>
        </w:rPr>
        <w:t>năm sau liền kề và số dư ra dưới 10 người của cơ quan, đơn vị mình.</w:t>
      </w:r>
    </w:p>
    <w:p w14:paraId="213D7972" w14:textId="77777777" w:rsidR="00EF1890" w:rsidRPr="00020786" w:rsidRDefault="00EC2D25" w:rsidP="007F6227">
      <w:pPr>
        <w:pStyle w:val="NormalWeb"/>
        <w:spacing w:before="60" w:beforeAutospacing="0" w:after="60" w:afterAutospacing="0" w:line="353" w:lineRule="exact"/>
        <w:ind w:left="5" w:right="-1" w:firstLine="730"/>
        <w:jc w:val="both"/>
        <w:rPr>
          <w:rStyle w:val="fontstyle01"/>
          <w:color w:val="auto"/>
        </w:rPr>
      </w:pPr>
      <w:r w:rsidRPr="00020786">
        <w:rPr>
          <w:rStyle w:val="fontstyle01"/>
          <w:color w:val="auto"/>
        </w:rPr>
        <w:t>g) UBND xã căn cứ vào tổng số người trong danh sách trả lương dư ra dưới</w:t>
      </w:r>
      <w:r w:rsidRPr="00020786">
        <w:rPr>
          <w:sz w:val="28"/>
          <w:szCs w:val="28"/>
        </w:rPr>
        <w:br/>
      </w:r>
      <w:r w:rsidRPr="00020786">
        <w:rPr>
          <w:rStyle w:val="fontstyle01"/>
          <w:color w:val="auto"/>
        </w:rPr>
        <w:t xml:space="preserve">10 người </w:t>
      </w:r>
      <w:r w:rsidRPr="005D243E">
        <w:rPr>
          <w:rStyle w:val="fontstyle01"/>
          <w:i/>
          <w:iCs/>
          <w:color w:val="auto"/>
        </w:rPr>
        <w:t>(bao gồm cả cơ quan, đơn vị có dưới 10 người trong danh sách trả lương)</w:t>
      </w:r>
      <w:r w:rsidRPr="00020786">
        <w:rPr>
          <w:sz w:val="28"/>
          <w:szCs w:val="28"/>
        </w:rPr>
        <w:br/>
      </w:r>
      <w:r w:rsidRPr="00020786">
        <w:rPr>
          <w:rStyle w:val="fontstyle01"/>
          <w:color w:val="auto"/>
        </w:rPr>
        <w:t>theo báo cáo của các cơ quan, đơn vị trực thuộc và số người trong danh sách trả</w:t>
      </w:r>
      <w:r w:rsidRPr="00020786">
        <w:rPr>
          <w:sz w:val="28"/>
          <w:szCs w:val="28"/>
        </w:rPr>
        <w:br/>
      </w:r>
      <w:r w:rsidRPr="00020786">
        <w:rPr>
          <w:rStyle w:val="fontstyle01"/>
          <w:color w:val="auto"/>
        </w:rPr>
        <w:t>lương được cấp có thẩm quyền cho tăng thêm trong năm ở các cơ quan, đơn vị trực</w:t>
      </w:r>
      <w:r w:rsidRPr="00020786">
        <w:rPr>
          <w:sz w:val="28"/>
          <w:szCs w:val="28"/>
        </w:rPr>
        <w:br/>
      </w:r>
      <w:r w:rsidRPr="00020786">
        <w:rPr>
          <w:rStyle w:val="fontstyle01"/>
          <w:color w:val="auto"/>
        </w:rPr>
        <w:t>thuộc để giao thêm số người được nâng bậc lương trước thời hạn do lập thành tích</w:t>
      </w:r>
      <w:r w:rsidRPr="00020786">
        <w:rPr>
          <w:sz w:val="28"/>
          <w:szCs w:val="28"/>
        </w:rPr>
        <w:br/>
      </w:r>
      <w:r w:rsidRPr="00020786">
        <w:rPr>
          <w:rStyle w:val="fontstyle01"/>
          <w:color w:val="auto"/>
        </w:rPr>
        <w:t>xuất sắc ngoài số người thuộc tỷ lệ không quá 10% của cơ quan, đơn vị trực thuộc</w:t>
      </w:r>
      <w:r w:rsidRPr="00020786">
        <w:rPr>
          <w:sz w:val="28"/>
          <w:szCs w:val="28"/>
        </w:rPr>
        <w:br/>
      </w:r>
      <w:r w:rsidRPr="00C57B68">
        <w:rPr>
          <w:rStyle w:val="fontstyle01"/>
          <w:i/>
          <w:iCs/>
          <w:color w:val="auto"/>
        </w:rPr>
        <w:t>(trong đó ưu tiên cho các đơn vị có dưới 10 người trong danh sách trả lương và cơ</w:t>
      </w:r>
      <w:r w:rsidRPr="00C57B68">
        <w:rPr>
          <w:i/>
          <w:iCs/>
          <w:sz w:val="28"/>
          <w:szCs w:val="28"/>
        </w:rPr>
        <w:br/>
      </w:r>
      <w:r w:rsidRPr="00C57B68">
        <w:rPr>
          <w:rStyle w:val="fontstyle01"/>
          <w:i/>
          <w:iCs/>
          <w:color w:val="auto"/>
        </w:rPr>
        <w:t>quan, đơn vị hoàn thành tốt nhiệm vụ công tác),</w:t>
      </w:r>
      <w:r w:rsidRPr="00020786">
        <w:rPr>
          <w:rStyle w:val="fontstyle01"/>
          <w:color w:val="auto"/>
        </w:rPr>
        <w:t xml:space="preserve"> nhưng phải bảo đảm tổng số người</w:t>
      </w:r>
      <w:r w:rsidRPr="00020786">
        <w:rPr>
          <w:sz w:val="28"/>
          <w:szCs w:val="28"/>
        </w:rPr>
        <w:br/>
      </w:r>
      <w:r w:rsidRPr="00020786">
        <w:rPr>
          <w:rStyle w:val="fontstyle01"/>
          <w:color w:val="auto"/>
        </w:rPr>
        <w:t>được nâng bậc lương trước thời hạn do lập thành tích xuất sắc ở các cơ quan, đơn</w:t>
      </w:r>
      <w:r w:rsidRPr="00020786">
        <w:rPr>
          <w:sz w:val="28"/>
          <w:szCs w:val="28"/>
        </w:rPr>
        <w:br/>
      </w:r>
      <w:r w:rsidRPr="00020786">
        <w:rPr>
          <w:rStyle w:val="fontstyle01"/>
          <w:color w:val="auto"/>
        </w:rPr>
        <w:t>vị trực thuộc không vượt quá 10% tổng số người trong danh sách trả lương tính</w:t>
      </w:r>
      <w:r w:rsidRPr="00020786">
        <w:rPr>
          <w:sz w:val="28"/>
          <w:szCs w:val="28"/>
        </w:rPr>
        <w:br/>
      </w:r>
      <w:r w:rsidRPr="00020786">
        <w:rPr>
          <w:rStyle w:val="fontstyle01"/>
          <w:color w:val="auto"/>
        </w:rPr>
        <w:t>đến ngày 31 tháng 12 của năm xét nâng bậc lương trước thời hạn thuộc phạm vi</w:t>
      </w:r>
      <w:r w:rsidRPr="00020786">
        <w:rPr>
          <w:sz w:val="28"/>
          <w:szCs w:val="28"/>
        </w:rPr>
        <w:br/>
      </w:r>
      <w:r w:rsidRPr="00020786">
        <w:rPr>
          <w:rStyle w:val="fontstyle01"/>
          <w:color w:val="auto"/>
        </w:rPr>
        <w:t>quản lý của UBND xã.</w:t>
      </w:r>
    </w:p>
    <w:p w14:paraId="4E68BC8A" w14:textId="77777777" w:rsidR="00335238" w:rsidRPr="00020786" w:rsidRDefault="00EC2D25" w:rsidP="007F6227">
      <w:pPr>
        <w:pStyle w:val="NormalWeb"/>
        <w:spacing w:before="60" w:beforeAutospacing="0" w:after="60" w:afterAutospacing="0" w:line="353" w:lineRule="exact"/>
        <w:ind w:left="5" w:right="-1" w:firstLine="730"/>
        <w:jc w:val="both"/>
        <w:rPr>
          <w:sz w:val="28"/>
          <w:szCs w:val="28"/>
        </w:rPr>
      </w:pPr>
      <w:r w:rsidRPr="00020786">
        <w:rPr>
          <w:rStyle w:val="fontstyle01"/>
          <w:color w:val="auto"/>
        </w:rPr>
        <w:lastRenderedPageBreak/>
        <w:t>h) Đến hết quý I của năm sau liền kề với năm xét nâng bậc lương trước thời</w:t>
      </w:r>
      <w:r w:rsidRPr="00020786">
        <w:rPr>
          <w:sz w:val="28"/>
          <w:szCs w:val="28"/>
        </w:rPr>
        <w:br/>
      </w:r>
      <w:r w:rsidRPr="00020786">
        <w:rPr>
          <w:rStyle w:val="fontstyle01"/>
          <w:color w:val="auto"/>
        </w:rPr>
        <w:t>hạn, nếu cơ quan, đơn vị không thực hiện hết số người trong tỷ lệ được nâng bậc</w:t>
      </w:r>
      <w:r w:rsidRPr="00020786">
        <w:rPr>
          <w:sz w:val="28"/>
          <w:szCs w:val="28"/>
        </w:rPr>
        <w:br/>
      </w:r>
      <w:r w:rsidRPr="00020786">
        <w:rPr>
          <w:rStyle w:val="fontstyle01"/>
          <w:color w:val="auto"/>
        </w:rPr>
        <w:t xml:space="preserve">lương trước thời hạn của năm xét nâng bậc lương trước thời hạn </w:t>
      </w:r>
      <w:r w:rsidRPr="00C57B68">
        <w:rPr>
          <w:rStyle w:val="fontstyle01"/>
          <w:i/>
          <w:iCs/>
          <w:color w:val="auto"/>
        </w:rPr>
        <w:t>(</w:t>
      </w:r>
      <w:r w:rsidR="004A77E2" w:rsidRPr="00C57B68">
        <w:rPr>
          <w:rStyle w:val="fontstyle01"/>
          <w:i/>
          <w:iCs/>
          <w:color w:val="auto"/>
        </w:rPr>
        <w:t>k</w:t>
      </w:r>
      <w:r w:rsidRPr="00C57B68">
        <w:rPr>
          <w:rStyle w:val="fontstyle01"/>
          <w:i/>
          <w:iCs/>
          <w:color w:val="auto"/>
        </w:rPr>
        <w:t>ể cả số người được</w:t>
      </w:r>
      <w:r w:rsidR="004A77E2" w:rsidRPr="00C57B68">
        <w:rPr>
          <w:i/>
          <w:iCs/>
        </w:rPr>
        <w:t xml:space="preserve"> </w:t>
      </w:r>
      <w:r w:rsidRPr="00C57B68">
        <w:rPr>
          <w:rStyle w:val="fontstyle01"/>
          <w:i/>
          <w:iCs/>
          <w:color w:val="auto"/>
        </w:rPr>
        <w:t>cơ quan quản lý cấp trên giao thêm, nếu có)</w:t>
      </w:r>
      <w:r w:rsidRPr="00020786">
        <w:rPr>
          <w:rStyle w:val="fontstyle01"/>
          <w:color w:val="auto"/>
        </w:rPr>
        <w:t xml:space="preserve"> thì không được tính vào tỷ lệ nâng bậc</w:t>
      </w:r>
      <w:r w:rsidR="004A77E2" w:rsidRPr="00020786">
        <w:rPr>
          <w:sz w:val="28"/>
          <w:szCs w:val="28"/>
        </w:rPr>
        <w:t xml:space="preserve"> </w:t>
      </w:r>
      <w:r w:rsidRPr="00020786">
        <w:rPr>
          <w:rStyle w:val="fontstyle01"/>
          <w:color w:val="auto"/>
        </w:rPr>
        <w:t>lương trước thời hạn do lập thành tích xuất sắc của các năm sau.</w:t>
      </w:r>
    </w:p>
    <w:p w14:paraId="2315E7D4" w14:textId="41E223CE" w:rsidR="00C2742A" w:rsidRPr="00020786" w:rsidRDefault="00C2742A" w:rsidP="007F6227">
      <w:pPr>
        <w:pStyle w:val="NormalWeb"/>
        <w:spacing w:before="60" w:beforeAutospacing="0" w:after="60" w:afterAutospacing="0" w:line="353" w:lineRule="exact"/>
        <w:ind w:left="6" w:firstLine="722"/>
        <w:jc w:val="both"/>
        <w:rPr>
          <w:sz w:val="28"/>
          <w:szCs w:val="28"/>
        </w:rPr>
      </w:pPr>
      <w:r w:rsidRPr="00020786">
        <w:rPr>
          <w:b/>
          <w:bCs/>
          <w:sz w:val="28"/>
          <w:szCs w:val="28"/>
        </w:rPr>
        <w:t>Điều 13. Chế độ nâng bậc lương trước thời hạn đối với cán bộ, viên chức đã có thông báo nghỉ hưu </w:t>
      </w:r>
    </w:p>
    <w:p w14:paraId="1A6B86DC" w14:textId="6EE98D8F" w:rsidR="00C2742A" w:rsidRPr="00020786" w:rsidRDefault="005D13C7" w:rsidP="007F6227">
      <w:pPr>
        <w:pStyle w:val="NormalWeb"/>
        <w:spacing w:before="60" w:beforeAutospacing="0" w:after="60" w:afterAutospacing="0" w:line="353" w:lineRule="exact"/>
        <w:ind w:left="3" w:right="-1" w:firstLine="730"/>
        <w:jc w:val="both"/>
        <w:rPr>
          <w:sz w:val="28"/>
          <w:szCs w:val="28"/>
        </w:rPr>
      </w:pPr>
      <w:r>
        <w:rPr>
          <w:sz w:val="28"/>
          <w:szCs w:val="28"/>
        </w:rPr>
        <w:t>Cán bộ</w:t>
      </w:r>
      <w:r w:rsidR="00C2742A" w:rsidRPr="00020786">
        <w:rPr>
          <w:sz w:val="28"/>
          <w:szCs w:val="28"/>
        </w:rPr>
        <w:t>, viên chức, người lao động đã có thông báo nghỉ hưu, nếu trong thời gian giữ bậc đạt đủ 02 tiêu chuẩn quy định tại Điều 5 Quy chế này, chưa xếp bậc lương cuối cùng trong ngạch hoặc trong chức danh và kể từ ngày có thông báo nghỉ hưu đến trước ngày nghỉ hưu còn thiếu từ 12 tháng trở xuống để được nâng bậc lương thường xuyên theo quy định thì được nâng một bậc lương trước thời hạn 12 tháng so với thời gian quy định tại Khoản 1 Điều 4 Quy chế này. </w:t>
      </w:r>
    </w:p>
    <w:p w14:paraId="2A216D68" w14:textId="48FFE817" w:rsidR="00C2742A" w:rsidRPr="00020786" w:rsidRDefault="00C2742A" w:rsidP="007F6227">
      <w:pPr>
        <w:pStyle w:val="NormalWeb"/>
        <w:spacing w:before="60" w:beforeAutospacing="0" w:after="60" w:afterAutospacing="0" w:line="353" w:lineRule="exact"/>
        <w:ind w:left="5" w:right="-1" w:firstLine="797"/>
        <w:jc w:val="both"/>
        <w:rPr>
          <w:sz w:val="28"/>
          <w:szCs w:val="28"/>
        </w:rPr>
      </w:pPr>
      <w:r w:rsidRPr="00020786">
        <w:rPr>
          <w:sz w:val="28"/>
          <w:szCs w:val="28"/>
        </w:rPr>
        <w:t xml:space="preserve">Trường hợp </w:t>
      </w:r>
      <w:r w:rsidR="005D13C7">
        <w:rPr>
          <w:sz w:val="28"/>
          <w:szCs w:val="28"/>
        </w:rPr>
        <w:t>cán bộ</w:t>
      </w:r>
      <w:r w:rsidRPr="00020786">
        <w:rPr>
          <w:sz w:val="28"/>
          <w:szCs w:val="28"/>
        </w:rPr>
        <w:t>, viên chức, người lao động vừa thuộc đối tượng được xét nâng bậc lương trước thời hạn do lập thành tích xuất sắc trong thực hiện nhiệm vụ, vừa thuộc đối tượng được xét nâng bậc lương trước thời hạn khi có thông báo nghỉ hưu, thì công chức, viên chức, người lao động được chọn một trong hai chế độ nâng bậc lương trước thời hạn. </w:t>
      </w:r>
    </w:p>
    <w:p w14:paraId="5F6EED32" w14:textId="77777777" w:rsidR="00C2742A" w:rsidRPr="00020786" w:rsidRDefault="00C2742A" w:rsidP="007D0F73">
      <w:pPr>
        <w:pStyle w:val="NormalWeb"/>
        <w:spacing w:before="240" w:beforeAutospacing="0" w:after="60" w:afterAutospacing="0" w:line="360" w:lineRule="exact"/>
        <w:jc w:val="center"/>
        <w:rPr>
          <w:sz w:val="28"/>
          <w:szCs w:val="28"/>
        </w:rPr>
      </w:pPr>
      <w:r w:rsidRPr="00020786">
        <w:rPr>
          <w:b/>
          <w:bCs/>
          <w:sz w:val="28"/>
          <w:szCs w:val="28"/>
        </w:rPr>
        <w:t>Chương IV</w:t>
      </w:r>
    </w:p>
    <w:p w14:paraId="3D8E7CC4" w14:textId="77777777" w:rsidR="00C2742A" w:rsidRPr="00020786" w:rsidRDefault="00C2742A" w:rsidP="007D0F73">
      <w:pPr>
        <w:pStyle w:val="NormalWeb"/>
        <w:spacing w:before="60" w:beforeAutospacing="0" w:after="240" w:afterAutospacing="0" w:line="360" w:lineRule="exact"/>
        <w:jc w:val="center"/>
        <w:rPr>
          <w:sz w:val="28"/>
          <w:szCs w:val="28"/>
        </w:rPr>
      </w:pPr>
      <w:r w:rsidRPr="00020786">
        <w:rPr>
          <w:b/>
          <w:bCs/>
          <w:sz w:val="28"/>
          <w:szCs w:val="28"/>
        </w:rPr>
        <w:t>HƯỞNG PHỤ CẤP THÂM NIÊN VƯỢT KHUNG</w:t>
      </w:r>
    </w:p>
    <w:p w14:paraId="1E5550BC" w14:textId="77777777" w:rsidR="00C2742A" w:rsidRPr="00020786" w:rsidRDefault="00C2742A" w:rsidP="007065A1">
      <w:pPr>
        <w:pStyle w:val="NormalWeb"/>
        <w:spacing w:before="60" w:beforeAutospacing="0" w:after="60" w:afterAutospacing="0" w:line="360" w:lineRule="exact"/>
        <w:ind w:left="728"/>
        <w:jc w:val="both"/>
        <w:rPr>
          <w:sz w:val="28"/>
          <w:szCs w:val="28"/>
        </w:rPr>
      </w:pPr>
      <w:r w:rsidRPr="00020786">
        <w:rPr>
          <w:b/>
          <w:bCs/>
          <w:sz w:val="28"/>
          <w:szCs w:val="28"/>
        </w:rPr>
        <w:t>Điều 14. Điều kiện, tiêu chuẩn </w:t>
      </w:r>
    </w:p>
    <w:p w14:paraId="4A06F47E" w14:textId="77777777" w:rsidR="00C2742A" w:rsidRPr="00020786" w:rsidRDefault="00C2742A" w:rsidP="00900B93">
      <w:pPr>
        <w:pStyle w:val="NormalWeb"/>
        <w:spacing w:before="60" w:beforeAutospacing="0" w:after="60" w:afterAutospacing="0" w:line="350" w:lineRule="exact"/>
        <w:ind w:left="756"/>
        <w:jc w:val="both"/>
        <w:rPr>
          <w:sz w:val="28"/>
          <w:szCs w:val="28"/>
        </w:rPr>
      </w:pPr>
      <w:r w:rsidRPr="00020786">
        <w:rPr>
          <w:sz w:val="28"/>
          <w:szCs w:val="28"/>
        </w:rPr>
        <w:t>1. Điều kiện hưởng phụ cấp thâm niên </w:t>
      </w:r>
    </w:p>
    <w:p w14:paraId="07DE6875" w14:textId="367EEAA1" w:rsidR="00C2742A" w:rsidRPr="00020786" w:rsidRDefault="005D13C7" w:rsidP="00900B93">
      <w:pPr>
        <w:pStyle w:val="NormalWeb"/>
        <w:spacing w:before="60" w:beforeAutospacing="0" w:after="60" w:afterAutospacing="0" w:line="350" w:lineRule="exact"/>
        <w:ind w:right="-5" w:firstLine="733"/>
        <w:jc w:val="both"/>
        <w:rPr>
          <w:sz w:val="28"/>
          <w:szCs w:val="28"/>
        </w:rPr>
      </w:pPr>
      <w:r>
        <w:rPr>
          <w:sz w:val="28"/>
          <w:szCs w:val="28"/>
        </w:rPr>
        <w:t>Cán bộ</w:t>
      </w:r>
      <w:r w:rsidRPr="00020786">
        <w:rPr>
          <w:sz w:val="28"/>
          <w:szCs w:val="28"/>
        </w:rPr>
        <w:t>,</w:t>
      </w:r>
      <w:r w:rsidR="00C2742A" w:rsidRPr="00020786">
        <w:rPr>
          <w:sz w:val="28"/>
          <w:szCs w:val="28"/>
        </w:rPr>
        <w:t xml:space="preserve"> viên chức đã có 3 năm (đủ 36 tháng) xếp bậc lương cuối cùng trong ngạch viên chức từ loại A0 đến loại A3 của bảng 2, bảng 3 quy định tại Nghị định số 204/2004/NĐ-CP ngày 14 tháng 12 năm 2004 của Chính phủ. </w:t>
      </w:r>
    </w:p>
    <w:p w14:paraId="7A5A0C71" w14:textId="10B9D5F1" w:rsidR="00C2742A" w:rsidRPr="00020786" w:rsidRDefault="005D13C7" w:rsidP="00900B93">
      <w:pPr>
        <w:pStyle w:val="NormalWeb"/>
        <w:spacing w:before="60" w:beforeAutospacing="0" w:after="60" w:afterAutospacing="0" w:line="350" w:lineRule="exact"/>
        <w:ind w:left="9" w:right="-1" w:firstLine="725"/>
        <w:jc w:val="both"/>
        <w:rPr>
          <w:sz w:val="28"/>
          <w:szCs w:val="28"/>
        </w:rPr>
      </w:pPr>
      <w:r>
        <w:rPr>
          <w:sz w:val="28"/>
          <w:szCs w:val="28"/>
        </w:rPr>
        <w:t>Cán bộ</w:t>
      </w:r>
      <w:r w:rsidR="00C2742A" w:rsidRPr="00020786">
        <w:rPr>
          <w:sz w:val="28"/>
          <w:szCs w:val="28"/>
        </w:rPr>
        <w:t>, viên chức và người lao động đã có 2 năm (đủ 24 tháng) xếp bậc lương cuối cùng trong ngạch công chức, viên chức loại B và loại C của bảng 2, bảng 3 và ngạch nhân viên thừa hành, phục vụ xếp lương theo bảng 4 quy định tại Nghị định số 204/2004/NĐ-CP ngày 14 tháng 12 năm 2004 của Chính phủ. </w:t>
      </w:r>
    </w:p>
    <w:p w14:paraId="6B9C573D" w14:textId="77777777" w:rsidR="00C2742A" w:rsidRPr="00020786" w:rsidRDefault="00C2742A" w:rsidP="00900B93">
      <w:pPr>
        <w:pStyle w:val="NormalWeb"/>
        <w:spacing w:before="60" w:beforeAutospacing="0" w:after="60" w:afterAutospacing="0" w:line="350" w:lineRule="exact"/>
        <w:ind w:left="729"/>
        <w:jc w:val="both"/>
        <w:rPr>
          <w:sz w:val="28"/>
          <w:szCs w:val="28"/>
        </w:rPr>
      </w:pPr>
      <w:r w:rsidRPr="00020786">
        <w:rPr>
          <w:sz w:val="28"/>
          <w:szCs w:val="28"/>
        </w:rPr>
        <w:t>2. Tiêu chuẩn hưởng phụ cấp thâm niên </w:t>
      </w:r>
    </w:p>
    <w:p w14:paraId="67CBB9AA" w14:textId="77777777" w:rsidR="00C2742A" w:rsidRPr="00020786" w:rsidRDefault="00C2742A" w:rsidP="00900B93">
      <w:pPr>
        <w:pStyle w:val="NormalWeb"/>
        <w:spacing w:before="60" w:beforeAutospacing="0" w:after="60" w:afterAutospacing="0" w:line="350" w:lineRule="exact"/>
        <w:ind w:left="5" w:firstLine="727"/>
        <w:jc w:val="both"/>
        <w:rPr>
          <w:sz w:val="28"/>
          <w:szCs w:val="28"/>
        </w:rPr>
      </w:pPr>
      <w:r w:rsidRPr="00020786">
        <w:rPr>
          <w:sz w:val="28"/>
          <w:szCs w:val="28"/>
        </w:rPr>
        <w:t>Tiêu chuẩn hưởng phụ cấp thâm niên vượt khung thực hiện như tiêu chuẩn nâng bậc lương thường xuyên quy định tại Điều 5 Quy chế này trong suốt thời gian giữ bậc lương cuối cùng trong ngạch hoặc trong chức danh hiện giữ hoặc trong thời gian của năm xét hưởng thêm phụ cấp thâm niên vượt khung. </w:t>
      </w:r>
    </w:p>
    <w:p w14:paraId="0D9EAE5D" w14:textId="77777777" w:rsidR="00C2742A" w:rsidRPr="00020786" w:rsidRDefault="00C2742A" w:rsidP="00900B93">
      <w:pPr>
        <w:pStyle w:val="NormalWeb"/>
        <w:spacing w:before="60" w:beforeAutospacing="0" w:after="60" w:afterAutospacing="0" w:line="350" w:lineRule="exact"/>
        <w:ind w:left="728"/>
        <w:jc w:val="both"/>
        <w:rPr>
          <w:sz w:val="28"/>
          <w:szCs w:val="28"/>
        </w:rPr>
      </w:pPr>
      <w:r w:rsidRPr="00020786">
        <w:rPr>
          <w:b/>
          <w:bCs/>
          <w:sz w:val="28"/>
          <w:szCs w:val="28"/>
        </w:rPr>
        <w:t>Điều 15. Mức hưởng phụ cấp thâm niên vượt khung </w:t>
      </w:r>
    </w:p>
    <w:p w14:paraId="1B93E614" w14:textId="13F80E0E" w:rsidR="00C2742A" w:rsidRPr="00020786" w:rsidRDefault="005D13C7" w:rsidP="00900B93">
      <w:pPr>
        <w:pStyle w:val="NormalWeb"/>
        <w:spacing w:before="60" w:beforeAutospacing="0" w:after="60" w:afterAutospacing="0" w:line="350" w:lineRule="exact"/>
        <w:ind w:left="6" w:right="-1" w:firstLine="728"/>
        <w:jc w:val="both"/>
        <w:rPr>
          <w:sz w:val="28"/>
          <w:szCs w:val="28"/>
        </w:rPr>
      </w:pPr>
      <w:r>
        <w:rPr>
          <w:sz w:val="28"/>
          <w:szCs w:val="28"/>
        </w:rPr>
        <w:t>Cán bộ</w:t>
      </w:r>
      <w:r w:rsidRPr="00020786">
        <w:rPr>
          <w:sz w:val="28"/>
          <w:szCs w:val="28"/>
        </w:rPr>
        <w:t>,</w:t>
      </w:r>
      <w:r>
        <w:rPr>
          <w:sz w:val="28"/>
          <w:szCs w:val="28"/>
        </w:rPr>
        <w:t xml:space="preserve"> </w:t>
      </w:r>
      <w:r w:rsidR="00C2742A" w:rsidRPr="00020786">
        <w:rPr>
          <w:sz w:val="28"/>
          <w:szCs w:val="28"/>
        </w:rPr>
        <w:t xml:space="preserve">viên chức và người lao động xếp lương theo Nghị định số 204/2004/NĐ-CP ngày 14/12/2004 của Chính phủ đủ tiêu chuẩn, điều kiện thời gian </w:t>
      </w:r>
      <w:r w:rsidR="00C2742A" w:rsidRPr="00020786">
        <w:rPr>
          <w:sz w:val="28"/>
          <w:szCs w:val="28"/>
        </w:rPr>
        <w:lastRenderedPageBreak/>
        <w:t>và tiêu chuẩn hưởng phụ cấp thâm niên vượt khung quy định tại Điều 4, Điều 5 Quy chế này được hưởng phụ cấp thâm niên vượt khung như sau: </w:t>
      </w:r>
    </w:p>
    <w:p w14:paraId="13EE3AE6" w14:textId="15D30B8D" w:rsidR="00C2742A" w:rsidRPr="00020786" w:rsidRDefault="00C2742A" w:rsidP="00900B93">
      <w:pPr>
        <w:pStyle w:val="NormalWeb"/>
        <w:spacing w:before="60" w:beforeAutospacing="0" w:after="60" w:afterAutospacing="0" w:line="350" w:lineRule="exact"/>
        <w:ind w:left="5" w:right="-1" w:firstLine="751"/>
        <w:jc w:val="both"/>
        <w:rPr>
          <w:sz w:val="28"/>
          <w:szCs w:val="28"/>
        </w:rPr>
      </w:pPr>
      <w:r w:rsidRPr="00020786">
        <w:rPr>
          <w:sz w:val="28"/>
          <w:szCs w:val="28"/>
        </w:rPr>
        <w:t xml:space="preserve">1. </w:t>
      </w:r>
      <w:r w:rsidR="005D13C7">
        <w:rPr>
          <w:sz w:val="28"/>
          <w:szCs w:val="28"/>
        </w:rPr>
        <w:t>Cán bộ</w:t>
      </w:r>
      <w:r w:rsidR="005D13C7" w:rsidRPr="00020786">
        <w:rPr>
          <w:sz w:val="28"/>
          <w:szCs w:val="28"/>
        </w:rPr>
        <w:t>,</w:t>
      </w:r>
      <w:r w:rsidRPr="00020786">
        <w:rPr>
          <w:sz w:val="28"/>
          <w:szCs w:val="28"/>
        </w:rPr>
        <w:t xml:space="preserve"> viên chức xếp bậc lương cuối cùng trong ngạch công chức, viên chức từ loại A0 đến loại A3, sau 3 năm (đủ 36 tháng) đã xếp bậc lương cuối cùng trong ngạch hoặc trong chức danh, được hưởng phụ cấp thâm niên vượt khung bằng 5% mức lương của bậc lương cuối cùng trong ngạch hoặc trong chức danh đó; từ năm thứ 4 trở đi, mỗi năm có đủ hai tiêu chuẩn hưởng phụ cấp thâm niên vượt khung được tính hưởng thêm 1%. </w:t>
      </w:r>
    </w:p>
    <w:p w14:paraId="355654C9" w14:textId="04B5486F" w:rsidR="00C2742A" w:rsidRPr="00020786" w:rsidRDefault="00C2742A" w:rsidP="00900B93">
      <w:pPr>
        <w:pStyle w:val="NormalWeb"/>
        <w:spacing w:before="60" w:beforeAutospacing="0" w:after="60" w:afterAutospacing="0" w:line="350" w:lineRule="exact"/>
        <w:ind w:left="6" w:right="-1" w:firstLine="724"/>
        <w:jc w:val="both"/>
        <w:rPr>
          <w:sz w:val="28"/>
          <w:szCs w:val="28"/>
        </w:rPr>
      </w:pPr>
      <w:r w:rsidRPr="00020786">
        <w:rPr>
          <w:sz w:val="28"/>
          <w:szCs w:val="28"/>
        </w:rPr>
        <w:t xml:space="preserve">2. </w:t>
      </w:r>
      <w:r w:rsidR="005D13C7">
        <w:rPr>
          <w:sz w:val="28"/>
          <w:szCs w:val="28"/>
        </w:rPr>
        <w:t>Cán bộ</w:t>
      </w:r>
      <w:r w:rsidR="005D13C7" w:rsidRPr="00020786">
        <w:rPr>
          <w:sz w:val="28"/>
          <w:szCs w:val="28"/>
        </w:rPr>
        <w:t>,</w:t>
      </w:r>
      <w:r w:rsidRPr="00020786">
        <w:rPr>
          <w:sz w:val="28"/>
          <w:szCs w:val="28"/>
        </w:rPr>
        <w:t xml:space="preserve"> viên chức, người lao động xếp bậc lương cuối cùng trong ngạch công chức, viên chức loại B và loại C và ngạch nhân viên thừa hành, phục vụ thì sau 2 năm (đủ 24 tháng) đã xếp bậc lương cuối cùng trong ngạch được hưởng phụ cấp thâm niên vượt khung bằng 5% mức hưởng của bậc lương cuối cùng trong ngạch đó; từ năm thứ 3 trở đi, mỗi năm có đủ hai tiêu chuẩn hưởng phụ cấp thâm niên vượt khung được tính hưởng thêm 1%. </w:t>
      </w:r>
    </w:p>
    <w:p w14:paraId="4BFF6495" w14:textId="29EB07C8" w:rsidR="00C2742A" w:rsidRPr="00020786" w:rsidRDefault="00C2742A" w:rsidP="00900B93">
      <w:pPr>
        <w:pStyle w:val="NormalWeb"/>
        <w:spacing w:before="60" w:beforeAutospacing="0" w:after="60" w:afterAutospacing="0" w:line="350" w:lineRule="exact"/>
        <w:ind w:left="6" w:firstLine="729"/>
        <w:jc w:val="both"/>
        <w:rPr>
          <w:sz w:val="28"/>
          <w:szCs w:val="28"/>
        </w:rPr>
      </w:pPr>
      <w:r w:rsidRPr="00020786">
        <w:rPr>
          <w:sz w:val="28"/>
          <w:szCs w:val="28"/>
        </w:rPr>
        <w:t xml:space="preserve">3. </w:t>
      </w:r>
      <w:r w:rsidR="005D13C7">
        <w:rPr>
          <w:sz w:val="28"/>
          <w:szCs w:val="28"/>
        </w:rPr>
        <w:t>Cán bộ</w:t>
      </w:r>
      <w:r w:rsidR="005D13C7" w:rsidRPr="00020786">
        <w:rPr>
          <w:sz w:val="28"/>
          <w:szCs w:val="28"/>
        </w:rPr>
        <w:t>,</w:t>
      </w:r>
      <w:r w:rsidRPr="00020786">
        <w:rPr>
          <w:sz w:val="28"/>
          <w:szCs w:val="28"/>
        </w:rPr>
        <w:t xml:space="preserve"> viên chức, người lao động khi chuyển xếp lương cũ sang lương mới theo quy định tại Thông tư liên tịch số 01/2005/TTLT-BNV-BTC ngày 05 tháng 01 năm 2005 của Bộ Nội vụ - Bộ Tài chính hướng dẫn thực hiện chuyển xếp lương cũ sang lương mới đối với cán bộ, công chức, viên chức, nếu lương mới đã được tính hưởng phụ cấp thâm niên vượt khung thì thời gian giữ bậc lương cũ dùng làm căn cứ để chuyển xếp sang lương mới được tính để hưởng thêm phụ cấp thâm niên vượt khung theo nguyên tắc cứ mỗi năm giữ bậc lương cũ mà có đủ hai tiêu chuẩn</w:t>
      </w:r>
      <w:r w:rsidR="000F0290" w:rsidRPr="00020786">
        <w:rPr>
          <w:sz w:val="28"/>
          <w:szCs w:val="28"/>
        </w:rPr>
        <w:t xml:space="preserve"> </w:t>
      </w:r>
      <w:r w:rsidRPr="00020786">
        <w:rPr>
          <w:sz w:val="28"/>
          <w:szCs w:val="28"/>
        </w:rPr>
        <w:t>hưởng phụ cấp thâm niên vượt khung được tính hưởng thêm 1% phụ cấp thâm niên vượt khung. </w:t>
      </w:r>
    </w:p>
    <w:p w14:paraId="1FC27F7F" w14:textId="7A73EF7B" w:rsidR="00C2742A" w:rsidRPr="00020786" w:rsidRDefault="00C2742A" w:rsidP="00DA6656">
      <w:pPr>
        <w:pStyle w:val="NormalWeb"/>
        <w:spacing w:before="60" w:beforeAutospacing="0" w:after="60" w:afterAutospacing="0" w:line="360" w:lineRule="exact"/>
        <w:ind w:left="5" w:right="-1" w:firstLine="723"/>
        <w:jc w:val="both"/>
        <w:rPr>
          <w:sz w:val="28"/>
          <w:szCs w:val="28"/>
        </w:rPr>
      </w:pPr>
      <w:r w:rsidRPr="00020786">
        <w:rPr>
          <w:sz w:val="28"/>
          <w:szCs w:val="28"/>
        </w:rPr>
        <w:t xml:space="preserve">4. </w:t>
      </w:r>
      <w:r w:rsidR="005D13C7">
        <w:rPr>
          <w:sz w:val="28"/>
          <w:szCs w:val="28"/>
        </w:rPr>
        <w:t>Cán bộ</w:t>
      </w:r>
      <w:r w:rsidR="005D13C7" w:rsidRPr="00020786">
        <w:rPr>
          <w:sz w:val="28"/>
          <w:szCs w:val="28"/>
        </w:rPr>
        <w:t xml:space="preserve">, </w:t>
      </w:r>
      <w:r w:rsidRPr="00020786">
        <w:rPr>
          <w:sz w:val="28"/>
          <w:szCs w:val="28"/>
        </w:rPr>
        <w:t>viên chức, người lao động nếu không hoàn thành nhiệm vụ được giao hàng năm hoặc bị kỷ luật một trong các hình thức khiển trách, cảnh cáo, giáng chức hoặc cách chức thì cứ mỗi năm không hoàn thành nhiệm vụ được giao hoặc bị kỷ luật thì thời gian để xét hưởng phụ cấp thâm niên vượt khung bị kéo dài được xác định như các trường hợp kéo dài thời gian nâng bậc lương thường xuyên quy định tại Điều 6 Quy chế này. </w:t>
      </w:r>
    </w:p>
    <w:p w14:paraId="03A1FD0A" w14:textId="2A9E9349" w:rsidR="00C2742A" w:rsidRPr="00020786" w:rsidRDefault="00C2742A" w:rsidP="00DA6656">
      <w:pPr>
        <w:pStyle w:val="NormalWeb"/>
        <w:spacing w:before="60" w:beforeAutospacing="0" w:after="60" w:afterAutospacing="0" w:line="360" w:lineRule="exact"/>
        <w:ind w:left="3" w:right="-3" w:firstLine="734"/>
        <w:jc w:val="both"/>
        <w:rPr>
          <w:sz w:val="28"/>
          <w:szCs w:val="28"/>
        </w:rPr>
      </w:pPr>
      <w:r w:rsidRPr="00020786">
        <w:rPr>
          <w:sz w:val="28"/>
          <w:szCs w:val="28"/>
        </w:rPr>
        <w:t xml:space="preserve">5. </w:t>
      </w:r>
      <w:r w:rsidR="005D13C7">
        <w:rPr>
          <w:sz w:val="28"/>
          <w:szCs w:val="28"/>
        </w:rPr>
        <w:t>Cán bộ</w:t>
      </w:r>
      <w:r w:rsidR="005D13C7" w:rsidRPr="00020786">
        <w:rPr>
          <w:sz w:val="28"/>
          <w:szCs w:val="28"/>
        </w:rPr>
        <w:t xml:space="preserve">, </w:t>
      </w:r>
      <w:r w:rsidRPr="00020786">
        <w:rPr>
          <w:sz w:val="28"/>
          <w:szCs w:val="28"/>
        </w:rPr>
        <w:t>viên chức, người lao động đã có kết luận của cơ quan có thẩm quyền là oan, sai sau khi bị đình chỉ công tác, bị tạm giữ, tạm giam, bị kỷ luật (khiển trách, cảnh cáo, cách chức hoặc bị bãi nhiệm), nếu vẫn được cơ quan có thẩm quyền đánh giá (bằng văn bản) là hoàn thành nhiệm vụ công tác được giao hàng năm, thì được tính lại các mức phụ cấp thâm niên vượt khung như khi đạt đủ tiêu chuẩn hưởng phụ cấp thâm niên vượt khung quy định tại Quy chế này và được truy lĩnh phụ cấp, truy nộp bảo hiểm xã hội (bao gồm cả phần bảo hiểm xã hội do cơ quan, đơn vị đóng) theo các mức phụ cấp thâm niên vượt khung đã được tính lại. </w:t>
      </w:r>
    </w:p>
    <w:p w14:paraId="78750A33" w14:textId="77777777" w:rsidR="00C2742A" w:rsidRPr="00020786" w:rsidRDefault="00C2742A" w:rsidP="008D7041">
      <w:pPr>
        <w:pStyle w:val="NormalWeb"/>
        <w:spacing w:before="240" w:beforeAutospacing="0" w:after="60" w:afterAutospacing="0" w:line="380" w:lineRule="exact"/>
        <w:jc w:val="center"/>
        <w:rPr>
          <w:sz w:val="28"/>
          <w:szCs w:val="28"/>
        </w:rPr>
      </w:pPr>
      <w:r w:rsidRPr="00020786">
        <w:rPr>
          <w:b/>
          <w:bCs/>
          <w:sz w:val="28"/>
          <w:szCs w:val="28"/>
        </w:rPr>
        <w:t>Chương V</w:t>
      </w:r>
    </w:p>
    <w:p w14:paraId="3D152EC1" w14:textId="77777777" w:rsidR="00C2742A" w:rsidRPr="00020786" w:rsidRDefault="00C2742A" w:rsidP="008D7041">
      <w:pPr>
        <w:pStyle w:val="NormalWeb"/>
        <w:spacing w:before="60" w:beforeAutospacing="0" w:after="240" w:afterAutospacing="0" w:line="380" w:lineRule="exact"/>
        <w:jc w:val="center"/>
        <w:rPr>
          <w:sz w:val="28"/>
          <w:szCs w:val="28"/>
        </w:rPr>
      </w:pPr>
      <w:r w:rsidRPr="00020786">
        <w:rPr>
          <w:b/>
          <w:bCs/>
          <w:sz w:val="28"/>
          <w:szCs w:val="28"/>
        </w:rPr>
        <w:t>THÀNH PHẦN HỒ SƠ ĐỀ NGHỊ</w:t>
      </w:r>
    </w:p>
    <w:p w14:paraId="70AF6F10" w14:textId="77777777" w:rsidR="00C2742A" w:rsidRPr="00020786" w:rsidRDefault="00C2742A" w:rsidP="00DA6656">
      <w:pPr>
        <w:pStyle w:val="NormalWeb"/>
        <w:spacing w:before="60" w:beforeAutospacing="0" w:after="60" w:afterAutospacing="0" w:line="350" w:lineRule="exact"/>
        <w:ind w:left="13" w:right="-1" w:firstLine="715"/>
        <w:jc w:val="both"/>
        <w:rPr>
          <w:sz w:val="28"/>
          <w:szCs w:val="28"/>
        </w:rPr>
      </w:pPr>
      <w:r w:rsidRPr="00020786">
        <w:rPr>
          <w:b/>
          <w:bCs/>
          <w:sz w:val="28"/>
          <w:szCs w:val="28"/>
        </w:rPr>
        <w:lastRenderedPageBreak/>
        <w:t>Điều 16. Hồ sơ đề nghị nâng bậc lương thường xuyên, nâng phụ cấp thâm niên vượt khung </w:t>
      </w:r>
    </w:p>
    <w:p w14:paraId="10A79D97" w14:textId="5EC6CDEE" w:rsidR="00B3320D" w:rsidRPr="00101B8F" w:rsidRDefault="00B3320D" w:rsidP="00DA6656">
      <w:pPr>
        <w:spacing w:before="60" w:after="60" w:line="350" w:lineRule="exact"/>
        <w:ind w:firstLine="720"/>
        <w:jc w:val="both"/>
        <w:rPr>
          <w:rFonts w:cs="Times New Roman"/>
          <w:szCs w:val="28"/>
        </w:rPr>
      </w:pPr>
      <w:r w:rsidRPr="00262487">
        <w:rPr>
          <w:rFonts w:cs="Times New Roman"/>
          <w:szCs w:val="28"/>
        </w:rPr>
        <w:t>1. Văn bản đề nghị việc nâng lương thường xuyên, nâng phụ cấp thâm niên vượt khung;</w:t>
      </w:r>
    </w:p>
    <w:p w14:paraId="09557670" w14:textId="6991A339" w:rsidR="00B3320D" w:rsidRPr="00101B8F" w:rsidRDefault="00B3320D" w:rsidP="00DA6656">
      <w:pPr>
        <w:spacing w:before="60" w:after="60" w:line="350" w:lineRule="exact"/>
        <w:ind w:firstLine="720"/>
        <w:jc w:val="both"/>
        <w:rPr>
          <w:rFonts w:cs="Times New Roman"/>
          <w:szCs w:val="28"/>
        </w:rPr>
      </w:pPr>
      <w:r>
        <w:rPr>
          <w:rFonts w:cs="Times New Roman"/>
          <w:szCs w:val="28"/>
        </w:rPr>
        <w:t>2.</w:t>
      </w:r>
      <w:r w:rsidRPr="00101B8F">
        <w:rPr>
          <w:rFonts w:cs="Times New Roman"/>
          <w:szCs w:val="28"/>
        </w:rPr>
        <w:t xml:space="preserve"> Biên bản họp Hội đồng xét nâng lương </w:t>
      </w:r>
      <w:r w:rsidRPr="00101B8F">
        <w:rPr>
          <w:rFonts w:cs="Times New Roman"/>
          <w:i/>
          <w:iCs/>
          <w:szCs w:val="28"/>
        </w:rPr>
        <w:t>(nếu có);</w:t>
      </w:r>
    </w:p>
    <w:p w14:paraId="2EAD4C3A" w14:textId="6846B838" w:rsidR="00B3320D" w:rsidRPr="00101B8F" w:rsidRDefault="00B3320D" w:rsidP="00DA6656">
      <w:pPr>
        <w:spacing w:before="60" w:after="60" w:line="350" w:lineRule="exact"/>
        <w:ind w:firstLine="720"/>
        <w:jc w:val="both"/>
        <w:rPr>
          <w:rFonts w:cs="Times New Roman"/>
          <w:i/>
          <w:iCs/>
          <w:szCs w:val="28"/>
        </w:rPr>
      </w:pPr>
      <w:r>
        <w:rPr>
          <w:rFonts w:cs="Times New Roman"/>
          <w:szCs w:val="28"/>
        </w:rPr>
        <w:t>3.</w:t>
      </w:r>
      <w:r w:rsidRPr="00101B8F">
        <w:rPr>
          <w:rFonts w:cs="Times New Roman"/>
          <w:szCs w:val="28"/>
        </w:rPr>
        <w:t xml:space="preserve"> Danh sách đề nghị nâng bậc lương hoặc phụ cấp thâm niên vượt khung</w:t>
      </w:r>
      <w:r w:rsidRPr="00101B8F">
        <w:rPr>
          <w:rFonts w:cs="Times New Roman"/>
          <w:i/>
          <w:iCs/>
          <w:szCs w:val="28"/>
        </w:rPr>
        <w:t>;</w:t>
      </w:r>
    </w:p>
    <w:p w14:paraId="495226FC" w14:textId="6F8DD5D8" w:rsidR="00B3320D" w:rsidRPr="00101B8F" w:rsidRDefault="00B3320D" w:rsidP="00DA6656">
      <w:pPr>
        <w:spacing w:before="60" w:after="60" w:line="350" w:lineRule="exact"/>
        <w:ind w:firstLine="720"/>
        <w:jc w:val="both"/>
        <w:rPr>
          <w:rFonts w:cs="Times New Roman"/>
          <w:szCs w:val="28"/>
        </w:rPr>
      </w:pPr>
      <w:r>
        <w:rPr>
          <w:rFonts w:cs="Times New Roman"/>
          <w:szCs w:val="28"/>
        </w:rPr>
        <w:t>4.</w:t>
      </w:r>
      <w:r w:rsidRPr="00101B8F">
        <w:rPr>
          <w:rFonts w:cs="Times New Roman"/>
          <w:szCs w:val="28"/>
        </w:rPr>
        <w:t xml:space="preserve"> Bản sao Quyết định lương hiện hưởng. </w:t>
      </w:r>
    </w:p>
    <w:p w14:paraId="7B73CD36" w14:textId="77777777" w:rsidR="00C2742A" w:rsidRPr="00020786" w:rsidRDefault="00C2742A" w:rsidP="00DA6656">
      <w:pPr>
        <w:pStyle w:val="NormalWeb"/>
        <w:spacing w:before="60" w:beforeAutospacing="0" w:after="60" w:afterAutospacing="0" w:line="350" w:lineRule="exact"/>
        <w:ind w:left="728" w:right="97"/>
        <w:jc w:val="both"/>
        <w:rPr>
          <w:sz w:val="28"/>
          <w:szCs w:val="28"/>
        </w:rPr>
      </w:pPr>
      <w:r w:rsidRPr="00020786">
        <w:rPr>
          <w:b/>
          <w:bCs/>
          <w:sz w:val="28"/>
          <w:szCs w:val="28"/>
        </w:rPr>
        <w:t>Điều 17. Hồ sơ đề nghị nâng bậc lương trước thời hạn </w:t>
      </w:r>
    </w:p>
    <w:p w14:paraId="7F44CA1B" w14:textId="77777777" w:rsidR="00B3320D" w:rsidRPr="00F92BB5" w:rsidRDefault="00B3320D" w:rsidP="00DA6656">
      <w:pPr>
        <w:spacing w:before="60" w:after="60" w:line="350" w:lineRule="exact"/>
        <w:ind w:firstLine="720"/>
        <w:jc w:val="both"/>
        <w:rPr>
          <w:rFonts w:cs="Times New Roman"/>
          <w:i/>
          <w:iCs/>
          <w:szCs w:val="28"/>
        </w:rPr>
      </w:pPr>
      <w:r w:rsidRPr="00F92BB5">
        <w:rPr>
          <w:rFonts w:cs="Times New Roman"/>
          <w:szCs w:val="28"/>
        </w:rPr>
        <w:t xml:space="preserve">- Văn bản đề nghị việc nâng bậc lương trước thời hạn </w:t>
      </w:r>
      <w:r w:rsidRPr="00F92BB5">
        <w:rPr>
          <w:rFonts w:cs="Times New Roman"/>
          <w:i/>
          <w:iCs/>
          <w:szCs w:val="28"/>
        </w:rPr>
        <w:t>(đối với trường hợp nâng bậc lương trước thời hạn do lập thành tích xuất sắc, trong Văn bản phải cung cấp cụ thể tổng số cán bộ, công chức, tổng số viên chức trong danh sách trả lương của cơ quan, đơn vị thời điểm xét nâng lương; số cán bộ, công chức, số viên chức được xét nâng bậc lương trước thời hạn do lập thành tích xuất sắc của toàn cơ quan, đơn vị);</w:t>
      </w:r>
    </w:p>
    <w:p w14:paraId="0D0A7C1A" w14:textId="77777777" w:rsidR="00B3320D" w:rsidRPr="00F92BB5" w:rsidRDefault="00B3320D" w:rsidP="00DA6656">
      <w:pPr>
        <w:spacing w:before="60" w:after="60" w:line="350" w:lineRule="exact"/>
        <w:ind w:firstLine="720"/>
        <w:jc w:val="both"/>
        <w:rPr>
          <w:rFonts w:cs="Times New Roman"/>
          <w:szCs w:val="28"/>
        </w:rPr>
      </w:pPr>
      <w:r w:rsidRPr="00F92BB5">
        <w:rPr>
          <w:rFonts w:cs="Times New Roman"/>
          <w:szCs w:val="28"/>
        </w:rPr>
        <w:t>- Quy chế nâng bậc lương trước thời hạn của cơ quan, đơn vị;</w:t>
      </w:r>
    </w:p>
    <w:p w14:paraId="6647A285" w14:textId="77777777" w:rsidR="00B3320D" w:rsidRPr="00F92BB5" w:rsidRDefault="00B3320D" w:rsidP="00DA6656">
      <w:pPr>
        <w:spacing w:before="60" w:after="60" w:line="350" w:lineRule="exact"/>
        <w:ind w:firstLine="720"/>
        <w:jc w:val="both"/>
        <w:rPr>
          <w:rFonts w:cs="Times New Roman"/>
          <w:i/>
          <w:iCs/>
          <w:szCs w:val="28"/>
        </w:rPr>
      </w:pPr>
      <w:r w:rsidRPr="00F92BB5">
        <w:rPr>
          <w:rFonts w:cs="Times New Roman"/>
          <w:szCs w:val="28"/>
        </w:rPr>
        <w:t xml:space="preserve">- Biên bản họp Hội đồng xét nâng lương </w:t>
      </w:r>
      <w:r w:rsidRPr="00F92BB5">
        <w:rPr>
          <w:rFonts w:cs="Times New Roman"/>
          <w:i/>
          <w:iCs/>
          <w:szCs w:val="28"/>
        </w:rPr>
        <w:t>(trong biên bản cung cấp rõ danh sách những người được nâng bậc lương trước thời hạn do lập thành tích xuất sắc và thành tích cụ thể của từng cá nhân);</w:t>
      </w:r>
    </w:p>
    <w:p w14:paraId="6532C78B" w14:textId="18D3D408" w:rsidR="00B3320D" w:rsidRPr="00F92BB5" w:rsidRDefault="00B3320D" w:rsidP="00DA6656">
      <w:pPr>
        <w:spacing w:before="60" w:after="60" w:line="350" w:lineRule="exact"/>
        <w:ind w:firstLine="720"/>
        <w:jc w:val="both"/>
        <w:rPr>
          <w:rFonts w:cs="Times New Roman"/>
          <w:szCs w:val="28"/>
        </w:rPr>
      </w:pPr>
      <w:r w:rsidRPr="00F92BB5">
        <w:rPr>
          <w:rFonts w:cs="Times New Roman"/>
          <w:szCs w:val="28"/>
        </w:rPr>
        <w:t>- Danh sách đề nghị nâng bậc lương trước thời hạn</w:t>
      </w:r>
      <w:r w:rsidRPr="00F92BB5">
        <w:rPr>
          <w:rFonts w:cs="Times New Roman"/>
          <w:i/>
          <w:iCs/>
          <w:szCs w:val="28"/>
        </w:rPr>
        <w:t>;</w:t>
      </w:r>
    </w:p>
    <w:p w14:paraId="681E09AB" w14:textId="77777777" w:rsidR="00B3320D" w:rsidRPr="00F92BB5" w:rsidRDefault="00B3320D" w:rsidP="00DA6656">
      <w:pPr>
        <w:spacing w:before="60" w:after="60" w:line="350" w:lineRule="exact"/>
        <w:ind w:firstLine="720"/>
        <w:jc w:val="both"/>
        <w:rPr>
          <w:rFonts w:cs="Times New Roman"/>
          <w:szCs w:val="28"/>
        </w:rPr>
      </w:pPr>
      <w:r w:rsidRPr="00F92BB5">
        <w:rPr>
          <w:rFonts w:cs="Times New Roman"/>
          <w:szCs w:val="28"/>
        </w:rPr>
        <w:t>- Bản sao Quyết định lương hiện hưởng;</w:t>
      </w:r>
    </w:p>
    <w:p w14:paraId="6365CDB8" w14:textId="77777777" w:rsidR="00B3320D" w:rsidRPr="00F92BB5" w:rsidRDefault="00B3320D" w:rsidP="00DA6656">
      <w:pPr>
        <w:spacing w:before="60" w:after="60" w:line="350" w:lineRule="exact"/>
        <w:ind w:firstLine="720"/>
        <w:jc w:val="both"/>
        <w:rPr>
          <w:rFonts w:cs="Times New Roman"/>
          <w:szCs w:val="28"/>
        </w:rPr>
      </w:pPr>
      <w:r w:rsidRPr="00F92BB5">
        <w:rPr>
          <w:rFonts w:cs="Times New Roman"/>
          <w:szCs w:val="28"/>
        </w:rPr>
        <w:t xml:space="preserve">- Bản sao Thành tích để xét nâng bậc lương trước thời hạn. </w:t>
      </w:r>
    </w:p>
    <w:p w14:paraId="62EF701B" w14:textId="6220BD0C" w:rsidR="00C2742A" w:rsidRPr="00020786" w:rsidRDefault="00C2742A" w:rsidP="007B5BA3">
      <w:pPr>
        <w:pStyle w:val="NormalWeb"/>
        <w:spacing w:before="60" w:beforeAutospacing="0" w:after="60" w:afterAutospacing="0" w:line="360" w:lineRule="exact"/>
        <w:jc w:val="center"/>
        <w:rPr>
          <w:sz w:val="28"/>
          <w:szCs w:val="28"/>
        </w:rPr>
      </w:pPr>
      <w:r w:rsidRPr="00020786">
        <w:rPr>
          <w:b/>
          <w:bCs/>
          <w:sz w:val="28"/>
          <w:szCs w:val="28"/>
        </w:rPr>
        <w:t>Chương VI</w:t>
      </w:r>
    </w:p>
    <w:p w14:paraId="16AC9A4C" w14:textId="77777777" w:rsidR="00C2742A" w:rsidRPr="00020786" w:rsidRDefault="00C2742A" w:rsidP="00E15623">
      <w:pPr>
        <w:pStyle w:val="NormalWeb"/>
        <w:spacing w:before="60" w:beforeAutospacing="0" w:after="240" w:afterAutospacing="0" w:line="360" w:lineRule="exact"/>
        <w:jc w:val="center"/>
        <w:rPr>
          <w:sz w:val="28"/>
          <w:szCs w:val="28"/>
        </w:rPr>
      </w:pPr>
      <w:r w:rsidRPr="00020786">
        <w:rPr>
          <w:b/>
          <w:bCs/>
          <w:sz w:val="28"/>
          <w:szCs w:val="28"/>
        </w:rPr>
        <w:t>TỔ CHỨC THỰC HIỆN</w:t>
      </w:r>
    </w:p>
    <w:p w14:paraId="76A821F5" w14:textId="77777777" w:rsidR="00C2742A" w:rsidRPr="00020786" w:rsidRDefault="00C2742A" w:rsidP="007065A1">
      <w:pPr>
        <w:pStyle w:val="NormalWeb"/>
        <w:spacing w:before="60" w:beforeAutospacing="0" w:after="60" w:afterAutospacing="0" w:line="360" w:lineRule="exact"/>
        <w:ind w:left="728"/>
        <w:jc w:val="both"/>
        <w:rPr>
          <w:sz w:val="28"/>
          <w:szCs w:val="28"/>
        </w:rPr>
      </w:pPr>
      <w:r w:rsidRPr="00020786">
        <w:rPr>
          <w:b/>
          <w:bCs/>
          <w:sz w:val="28"/>
          <w:szCs w:val="28"/>
        </w:rPr>
        <w:t>Điều 18. Điều khoản thi hành</w:t>
      </w:r>
    </w:p>
    <w:p w14:paraId="2B2BB7BB" w14:textId="6169AE86" w:rsidR="00C2742A" w:rsidRPr="00020786" w:rsidRDefault="00C2742A" w:rsidP="007065A1">
      <w:pPr>
        <w:pStyle w:val="NormalWeb"/>
        <w:spacing w:before="60" w:beforeAutospacing="0" w:after="60" w:afterAutospacing="0" w:line="360" w:lineRule="exact"/>
        <w:ind w:left="5" w:firstLine="751"/>
        <w:jc w:val="both"/>
        <w:rPr>
          <w:sz w:val="28"/>
          <w:szCs w:val="28"/>
        </w:rPr>
      </w:pPr>
      <w:r w:rsidRPr="00020786">
        <w:rPr>
          <w:sz w:val="28"/>
          <w:szCs w:val="28"/>
        </w:rPr>
        <w:t xml:space="preserve">1. </w:t>
      </w:r>
      <w:r w:rsidR="005D13C7">
        <w:rPr>
          <w:sz w:val="28"/>
          <w:szCs w:val="28"/>
        </w:rPr>
        <w:t>Hiệu trưởng nhà trường</w:t>
      </w:r>
      <w:r w:rsidRPr="00020786">
        <w:rPr>
          <w:sz w:val="28"/>
          <w:szCs w:val="28"/>
        </w:rPr>
        <w:t xml:space="preserve"> chịu trách nhiệm trước Chủ tịch UBND xã về việc đề nghị nâng bậc lương thường xuyên, phụ cấp thâm niên vượt khung và nâng bậc lương trước thời hạn đối với công chức, viên chức, người lao động thuộc cơ quan, đơn vị mình quản lý. </w:t>
      </w:r>
    </w:p>
    <w:p w14:paraId="473440FF" w14:textId="277E89E5" w:rsidR="00C2742A" w:rsidRPr="00020786" w:rsidRDefault="00C2742A" w:rsidP="007065A1">
      <w:pPr>
        <w:pStyle w:val="NormalWeb"/>
        <w:spacing w:before="60" w:beforeAutospacing="0" w:after="60" w:afterAutospacing="0" w:line="360" w:lineRule="exact"/>
        <w:ind w:left="5" w:right="-7" w:firstLine="724"/>
        <w:jc w:val="both"/>
        <w:rPr>
          <w:sz w:val="28"/>
          <w:szCs w:val="28"/>
        </w:rPr>
      </w:pPr>
      <w:r w:rsidRPr="00020786">
        <w:rPr>
          <w:sz w:val="28"/>
          <w:szCs w:val="28"/>
        </w:rPr>
        <w:t xml:space="preserve">2. Hội đồng lương của </w:t>
      </w:r>
      <w:r w:rsidR="005D13C7">
        <w:rPr>
          <w:sz w:val="28"/>
          <w:szCs w:val="28"/>
        </w:rPr>
        <w:t xml:space="preserve"> trường </w:t>
      </w:r>
      <w:r w:rsidRPr="00020786">
        <w:rPr>
          <w:sz w:val="28"/>
          <w:szCs w:val="28"/>
        </w:rPr>
        <w:t>chịu trách nhiệm trước Chủ tịch UBND xã về việc thực hiện chế độ nâng bậc lương thường xuyên, nâng hệ số phụ cấp thâm niên vượt khung và nâng bậc lương trước thời hạn đối với công chức, viên chức, người lao động thuộc thẩm quyền giả</w:t>
      </w:r>
      <w:r w:rsidR="00D82300">
        <w:rPr>
          <w:sz w:val="28"/>
          <w:szCs w:val="28"/>
        </w:rPr>
        <w:t xml:space="preserve">i quyết của Chủ tịch UBND xã, </w:t>
      </w:r>
      <w:r w:rsidRPr="00020786">
        <w:rPr>
          <w:sz w:val="28"/>
          <w:szCs w:val="28"/>
        </w:rPr>
        <w:t>UBND tỉnh</w:t>
      </w:r>
      <w:r w:rsidR="00D82300">
        <w:rPr>
          <w:color w:val="000000"/>
          <w:sz w:val="28"/>
          <w:szCs w:val="28"/>
        </w:rPr>
        <w:t xml:space="preserve"> </w:t>
      </w:r>
      <w:r w:rsidR="00D82300">
        <w:rPr>
          <w:rStyle w:val="fontstyle01"/>
        </w:rPr>
        <w:t>phân cấp và hướng dẫn của Sở Nội vụ.</w:t>
      </w:r>
    </w:p>
    <w:p w14:paraId="3AAE5C17" w14:textId="063F4FEA" w:rsidR="00C2742A" w:rsidRPr="00020786" w:rsidRDefault="00C2742A" w:rsidP="007065A1">
      <w:pPr>
        <w:pStyle w:val="NormalWeb"/>
        <w:spacing w:before="60" w:beforeAutospacing="0" w:after="60" w:afterAutospacing="0" w:line="360" w:lineRule="exact"/>
        <w:ind w:left="13" w:right="-7" w:firstLine="722"/>
        <w:jc w:val="both"/>
        <w:rPr>
          <w:sz w:val="28"/>
          <w:szCs w:val="28"/>
        </w:rPr>
      </w:pPr>
      <w:r w:rsidRPr="00020786">
        <w:rPr>
          <w:sz w:val="28"/>
          <w:szCs w:val="28"/>
        </w:rPr>
        <w:t xml:space="preserve">3. </w:t>
      </w:r>
      <w:r w:rsidR="005D13C7">
        <w:rPr>
          <w:sz w:val="28"/>
          <w:szCs w:val="28"/>
        </w:rPr>
        <w:t>Nhà trường</w:t>
      </w:r>
      <w:r w:rsidRPr="00020786">
        <w:rPr>
          <w:sz w:val="28"/>
          <w:szCs w:val="28"/>
        </w:rPr>
        <w:t xml:space="preserve"> căn cứ các quy định hiện hành và quy chế này có trách nhiệm xây dựng Quy chế nâng bậc lương của đơn vị đúng quy định. </w:t>
      </w:r>
    </w:p>
    <w:p w14:paraId="4E0FB5F2" w14:textId="4CB821C7" w:rsidR="0064185B" w:rsidRDefault="0064185B" w:rsidP="000B6E5A">
      <w:pPr>
        <w:pStyle w:val="NormalWeb"/>
        <w:spacing w:before="60" w:beforeAutospacing="0" w:after="60" w:afterAutospacing="0" w:line="360" w:lineRule="exact"/>
        <w:ind w:left="3" w:right="-1" w:firstLine="725"/>
        <w:rPr>
          <w:rFonts w:eastAsiaTheme="minorHAnsi" w:cstheme="minorBidi"/>
          <w:sz w:val="28"/>
          <w:szCs w:val="22"/>
        </w:rPr>
      </w:pPr>
      <w:r>
        <w:rPr>
          <w:rFonts w:eastAsiaTheme="minorHAnsi"/>
          <w:color w:val="000000"/>
          <w:sz w:val="28"/>
          <w:szCs w:val="28"/>
        </w:rPr>
        <w:t xml:space="preserve">4. </w:t>
      </w:r>
      <w:r w:rsidR="005D13C7">
        <w:rPr>
          <w:rFonts w:eastAsiaTheme="minorHAnsi"/>
          <w:color w:val="000000"/>
          <w:sz w:val="28"/>
          <w:szCs w:val="28"/>
        </w:rPr>
        <w:t>Nhà trường</w:t>
      </w:r>
      <w:r w:rsidRPr="0064185B">
        <w:rPr>
          <w:rFonts w:eastAsiaTheme="minorHAnsi"/>
          <w:color w:val="000000"/>
          <w:sz w:val="28"/>
          <w:szCs w:val="28"/>
        </w:rPr>
        <w:t xml:space="preserve"> có trách nhiệm tham mưu UBND xã đảm bảo kinh phí cho</w:t>
      </w:r>
      <w:r w:rsidRPr="0064185B">
        <w:rPr>
          <w:rFonts w:eastAsiaTheme="minorHAnsi" w:cstheme="minorBidi"/>
          <w:color w:val="000000"/>
          <w:sz w:val="28"/>
          <w:szCs w:val="28"/>
        </w:rPr>
        <w:br/>
      </w:r>
      <w:r w:rsidRPr="0064185B">
        <w:rPr>
          <w:rFonts w:eastAsiaTheme="minorHAnsi"/>
          <w:color w:val="000000"/>
          <w:sz w:val="28"/>
          <w:szCs w:val="28"/>
        </w:rPr>
        <w:t>cán bộ,</w:t>
      </w:r>
      <w:r w:rsidR="005D13C7">
        <w:rPr>
          <w:rFonts w:eastAsiaTheme="minorHAnsi"/>
          <w:color w:val="000000"/>
          <w:sz w:val="28"/>
          <w:szCs w:val="28"/>
        </w:rPr>
        <w:t xml:space="preserve"> </w:t>
      </w:r>
      <w:r w:rsidRPr="0064185B">
        <w:rPr>
          <w:rFonts w:eastAsiaTheme="minorHAnsi"/>
          <w:color w:val="000000"/>
          <w:sz w:val="28"/>
          <w:szCs w:val="28"/>
        </w:rPr>
        <w:t>viên chức được nâng bậc lương trước</w:t>
      </w:r>
      <w:r w:rsidR="000B6E5A">
        <w:rPr>
          <w:rFonts w:eastAsiaTheme="minorHAnsi" w:cstheme="minorBidi"/>
          <w:color w:val="000000"/>
          <w:sz w:val="28"/>
          <w:szCs w:val="28"/>
        </w:rPr>
        <w:t xml:space="preserve"> </w:t>
      </w:r>
      <w:r w:rsidRPr="0064185B">
        <w:rPr>
          <w:rFonts w:eastAsiaTheme="minorHAnsi"/>
          <w:color w:val="000000"/>
          <w:sz w:val="28"/>
          <w:szCs w:val="28"/>
        </w:rPr>
        <w:t>thời hạn</w:t>
      </w:r>
      <w:r>
        <w:rPr>
          <w:rFonts w:eastAsiaTheme="minorHAnsi"/>
          <w:color w:val="000000"/>
          <w:sz w:val="28"/>
          <w:szCs w:val="28"/>
        </w:rPr>
        <w:t>.</w:t>
      </w:r>
      <w:r w:rsidRPr="0064185B">
        <w:rPr>
          <w:rFonts w:eastAsiaTheme="minorHAnsi" w:cstheme="minorBidi"/>
          <w:sz w:val="28"/>
          <w:szCs w:val="22"/>
        </w:rPr>
        <w:t xml:space="preserve"> </w:t>
      </w:r>
    </w:p>
    <w:p w14:paraId="4BC3EBB7" w14:textId="31D5CFFA" w:rsidR="00C2742A" w:rsidRPr="00020786" w:rsidRDefault="0064185B" w:rsidP="007065A1">
      <w:pPr>
        <w:pStyle w:val="NormalWeb"/>
        <w:spacing w:before="60" w:beforeAutospacing="0" w:after="60" w:afterAutospacing="0" w:line="360" w:lineRule="exact"/>
        <w:ind w:left="3" w:right="-1" w:firstLine="725"/>
        <w:jc w:val="both"/>
        <w:rPr>
          <w:sz w:val="28"/>
          <w:szCs w:val="28"/>
        </w:rPr>
      </w:pPr>
      <w:r>
        <w:rPr>
          <w:sz w:val="28"/>
          <w:szCs w:val="28"/>
        </w:rPr>
        <w:lastRenderedPageBreak/>
        <w:t>5</w:t>
      </w:r>
      <w:r w:rsidR="00C2742A" w:rsidRPr="00020786">
        <w:rPr>
          <w:sz w:val="28"/>
          <w:szCs w:val="28"/>
        </w:rPr>
        <w:t xml:space="preserve">. </w:t>
      </w:r>
      <w:r w:rsidR="005D13C7">
        <w:rPr>
          <w:sz w:val="28"/>
          <w:szCs w:val="28"/>
        </w:rPr>
        <w:t>Kế toán nhà trường t</w:t>
      </w:r>
      <w:r w:rsidR="00C2742A" w:rsidRPr="00020786">
        <w:rPr>
          <w:sz w:val="28"/>
          <w:szCs w:val="28"/>
        </w:rPr>
        <w:t xml:space="preserve">heo dõi, đôn đốc, tổng hợp và báo cáo tình hình thực hiện Quy chế này. Trong quá trình thực hiện nếu có vưỡng mắc, phát sinh cần phải sửa đổi, bổ sung, phản ánh kịp thời </w:t>
      </w:r>
      <w:r w:rsidR="005D13C7">
        <w:rPr>
          <w:sz w:val="28"/>
          <w:szCs w:val="28"/>
        </w:rPr>
        <w:t xml:space="preserve">để Hiệu trưởng nắm bắt thông tin và  báo cáo </w:t>
      </w:r>
      <w:r w:rsidR="00C2742A" w:rsidRPr="00020786">
        <w:rPr>
          <w:sz w:val="28"/>
          <w:szCs w:val="28"/>
        </w:rPr>
        <w:t>về phòng Văn hóa - Xã hội</w:t>
      </w:r>
      <w:r w:rsidR="005D13C7">
        <w:rPr>
          <w:sz w:val="28"/>
          <w:szCs w:val="28"/>
        </w:rPr>
        <w:t xml:space="preserve">, </w:t>
      </w:r>
      <w:r w:rsidR="00C2742A" w:rsidRPr="00020786">
        <w:rPr>
          <w:sz w:val="28"/>
          <w:szCs w:val="28"/>
        </w:rPr>
        <w:t>Chủ tịch UBND xã xem xét, quyết định./.</w:t>
      </w:r>
    </w:p>
    <w:p w14:paraId="3636AD6A" w14:textId="77777777" w:rsidR="00E65C3A" w:rsidRPr="00020786" w:rsidRDefault="00E65C3A"/>
    <w:sectPr w:rsidR="00E65C3A" w:rsidRPr="00020786" w:rsidSect="003A204A">
      <w:headerReference w:type="default" r:id="rId6"/>
      <w:pgSz w:w="11907" w:h="16840" w:code="9"/>
      <w:pgMar w:top="1134" w:right="1134" w:bottom="1134" w:left="1474" w:header="720" w:footer="720" w:gutter="0"/>
      <w:pgNumType w:start="2"/>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A59C3" w14:textId="77777777" w:rsidR="00280809" w:rsidRDefault="00280809" w:rsidP="003A204A">
      <w:pPr>
        <w:spacing w:after="0" w:line="240" w:lineRule="auto"/>
      </w:pPr>
      <w:r>
        <w:separator/>
      </w:r>
    </w:p>
  </w:endnote>
  <w:endnote w:type="continuationSeparator" w:id="0">
    <w:p w14:paraId="1F950760" w14:textId="77777777" w:rsidR="00280809" w:rsidRDefault="00280809" w:rsidP="003A2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CD5B7" w14:textId="77777777" w:rsidR="00280809" w:rsidRDefault="00280809" w:rsidP="003A204A">
      <w:pPr>
        <w:spacing w:after="0" w:line="240" w:lineRule="auto"/>
      </w:pPr>
      <w:r>
        <w:separator/>
      </w:r>
    </w:p>
  </w:footnote>
  <w:footnote w:type="continuationSeparator" w:id="0">
    <w:p w14:paraId="4F295DED" w14:textId="77777777" w:rsidR="00280809" w:rsidRDefault="00280809" w:rsidP="003A2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4822099"/>
      <w:docPartObj>
        <w:docPartGallery w:val="Page Numbers (Top of Page)"/>
        <w:docPartUnique/>
      </w:docPartObj>
    </w:sdtPr>
    <w:sdtEndPr>
      <w:rPr>
        <w:noProof/>
      </w:rPr>
    </w:sdtEndPr>
    <w:sdtContent>
      <w:p w14:paraId="47622DC5" w14:textId="1C82B410" w:rsidR="004D045B" w:rsidRDefault="004D045B" w:rsidP="004D04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C3A"/>
    <w:rsid w:val="0001769F"/>
    <w:rsid w:val="00020786"/>
    <w:rsid w:val="0007383A"/>
    <w:rsid w:val="00077C58"/>
    <w:rsid w:val="00086804"/>
    <w:rsid w:val="00090C81"/>
    <w:rsid w:val="000B5DB7"/>
    <w:rsid w:val="000B6E5A"/>
    <w:rsid w:val="000D47CA"/>
    <w:rsid w:val="000E7AFC"/>
    <w:rsid w:val="000F0290"/>
    <w:rsid w:val="000F47E4"/>
    <w:rsid w:val="00102B08"/>
    <w:rsid w:val="0010546D"/>
    <w:rsid w:val="001B3247"/>
    <w:rsid w:val="001B630E"/>
    <w:rsid w:val="001C307D"/>
    <w:rsid w:val="001E0E48"/>
    <w:rsid w:val="001E6025"/>
    <w:rsid w:val="00225372"/>
    <w:rsid w:val="00262487"/>
    <w:rsid w:val="002654F7"/>
    <w:rsid w:val="00271E68"/>
    <w:rsid w:val="00280809"/>
    <w:rsid w:val="002858C9"/>
    <w:rsid w:val="002B4AE0"/>
    <w:rsid w:val="002B5743"/>
    <w:rsid w:val="002C7D9A"/>
    <w:rsid w:val="002E192B"/>
    <w:rsid w:val="00325C5A"/>
    <w:rsid w:val="00335238"/>
    <w:rsid w:val="00353F79"/>
    <w:rsid w:val="00354EF0"/>
    <w:rsid w:val="0037083B"/>
    <w:rsid w:val="0037381F"/>
    <w:rsid w:val="003A15B0"/>
    <w:rsid w:val="003A204A"/>
    <w:rsid w:val="003E072B"/>
    <w:rsid w:val="003F173B"/>
    <w:rsid w:val="00431E7C"/>
    <w:rsid w:val="00433F44"/>
    <w:rsid w:val="004674C6"/>
    <w:rsid w:val="00473F4A"/>
    <w:rsid w:val="004A2EE5"/>
    <w:rsid w:val="004A77E2"/>
    <w:rsid w:val="004C7793"/>
    <w:rsid w:val="004D045B"/>
    <w:rsid w:val="00502EC3"/>
    <w:rsid w:val="00534A40"/>
    <w:rsid w:val="00536EC6"/>
    <w:rsid w:val="0056000F"/>
    <w:rsid w:val="0056090A"/>
    <w:rsid w:val="005D13C7"/>
    <w:rsid w:val="005D243E"/>
    <w:rsid w:val="005E7EF5"/>
    <w:rsid w:val="0060464E"/>
    <w:rsid w:val="006101B6"/>
    <w:rsid w:val="0063387E"/>
    <w:rsid w:val="0064185B"/>
    <w:rsid w:val="00647CFC"/>
    <w:rsid w:val="00677641"/>
    <w:rsid w:val="00682F17"/>
    <w:rsid w:val="006C7FA6"/>
    <w:rsid w:val="006D6944"/>
    <w:rsid w:val="006E0557"/>
    <w:rsid w:val="006E0BB6"/>
    <w:rsid w:val="00704DB3"/>
    <w:rsid w:val="007059CB"/>
    <w:rsid w:val="007065A1"/>
    <w:rsid w:val="007071EF"/>
    <w:rsid w:val="00713CCF"/>
    <w:rsid w:val="00726DCB"/>
    <w:rsid w:val="00757E94"/>
    <w:rsid w:val="00771108"/>
    <w:rsid w:val="007A25AE"/>
    <w:rsid w:val="007A2923"/>
    <w:rsid w:val="007B5BA3"/>
    <w:rsid w:val="007D0F73"/>
    <w:rsid w:val="007D5D88"/>
    <w:rsid w:val="007E2AFE"/>
    <w:rsid w:val="007F6227"/>
    <w:rsid w:val="00840CF9"/>
    <w:rsid w:val="00873130"/>
    <w:rsid w:val="008D7041"/>
    <w:rsid w:val="00900B93"/>
    <w:rsid w:val="009048A4"/>
    <w:rsid w:val="00907DAA"/>
    <w:rsid w:val="00984614"/>
    <w:rsid w:val="00986545"/>
    <w:rsid w:val="00993160"/>
    <w:rsid w:val="009D16F9"/>
    <w:rsid w:val="00A1112B"/>
    <w:rsid w:val="00A15F93"/>
    <w:rsid w:val="00A6143C"/>
    <w:rsid w:val="00AD0AE6"/>
    <w:rsid w:val="00AE489F"/>
    <w:rsid w:val="00AE6257"/>
    <w:rsid w:val="00AF6ED7"/>
    <w:rsid w:val="00B17CEF"/>
    <w:rsid w:val="00B23AC3"/>
    <w:rsid w:val="00B269BC"/>
    <w:rsid w:val="00B3320D"/>
    <w:rsid w:val="00B34A16"/>
    <w:rsid w:val="00B42305"/>
    <w:rsid w:val="00B65833"/>
    <w:rsid w:val="00B80D52"/>
    <w:rsid w:val="00B825F3"/>
    <w:rsid w:val="00B939A9"/>
    <w:rsid w:val="00BB160B"/>
    <w:rsid w:val="00BD49E3"/>
    <w:rsid w:val="00BF01D3"/>
    <w:rsid w:val="00C2742A"/>
    <w:rsid w:val="00C435D4"/>
    <w:rsid w:val="00C45344"/>
    <w:rsid w:val="00C55D8C"/>
    <w:rsid w:val="00C57B68"/>
    <w:rsid w:val="00C827C2"/>
    <w:rsid w:val="00CA6CBE"/>
    <w:rsid w:val="00CD5582"/>
    <w:rsid w:val="00CF14E5"/>
    <w:rsid w:val="00CF7BC4"/>
    <w:rsid w:val="00D00B60"/>
    <w:rsid w:val="00D00CF7"/>
    <w:rsid w:val="00D82300"/>
    <w:rsid w:val="00D92EB0"/>
    <w:rsid w:val="00D952B0"/>
    <w:rsid w:val="00D96366"/>
    <w:rsid w:val="00DA6656"/>
    <w:rsid w:val="00DA7B27"/>
    <w:rsid w:val="00DC47BA"/>
    <w:rsid w:val="00DC51C0"/>
    <w:rsid w:val="00DD0EA3"/>
    <w:rsid w:val="00DE36ED"/>
    <w:rsid w:val="00E15623"/>
    <w:rsid w:val="00E5487C"/>
    <w:rsid w:val="00E57178"/>
    <w:rsid w:val="00E6336C"/>
    <w:rsid w:val="00E65C3A"/>
    <w:rsid w:val="00E853A2"/>
    <w:rsid w:val="00E91F12"/>
    <w:rsid w:val="00E96FAB"/>
    <w:rsid w:val="00EC2D25"/>
    <w:rsid w:val="00ED06F2"/>
    <w:rsid w:val="00ED5F9A"/>
    <w:rsid w:val="00EE2304"/>
    <w:rsid w:val="00EF0104"/>
    <w:rsid w:val="00EF1890"/>
    <w:rsid w:val="00F270BE"/>
    <w:rsid w:val="00F320D9"/>
    <w:rsid w:val="00F35A51"/>
    <w:rsid w:val="00F43E02"/>
    <w:rsid w:val="00F47B3E"/>
    <w:rsid w:val="00F554FD"/>
    <w:rsid w:val="00F81B8A"/>
    <w:rsid w:val="00F927B0"/>
    <w:rsid w:val="00FA0BE2"/>
    <w:rsid w:val="00FC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ED78"/>
  <w15:chartTrackingRefBased/>
  <w15:docId w15:val="{D85B6A6B-1DF8-4649-B555-E57C264A1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5C3A"/>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3A2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04A"/>
  </w:style>
  <w:style w:type="paragraph" w:styleId="Footer">
    <w:name w:val="footer"/>
    <w:basedOn w:val="Normal"/>
    <w:link w:val="FooterChar"/>
    <w:uiPriority w:val="99"/>
    <w:unhideWhenUsed/>
    <w:rsid w:val="003A2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04A"/>
  </w:style>
  <w:style w:type="character" w:customStyle="1" w:styleId="fontstyle01">
    <w:name w:val="fontstyle01"/>
    <w:basedOn w:val="DefaultParagraphFont"/>
    <w:rsid w:val="00F554FD"/>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EC2D25"/>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43613">
      <w:bodyDiv w:val="1"/>
      <w:marLeft w:val="0"/>
      <w:marRight w:val="0"/>
      <w:marTop w:val="0"/>
      <w:marBottom w:val="0"/>
      <w:divBdr>
        <w:top w:val="none" w:sz="0" w:space="0" w:color="auto"/>
        <w:left w:val="none" w:sz="0" w:space="0" w:color="auto"/>
        <w:bottom w:val="none" w:sz="0" w:space="0" w:color="auto"/>
        <w:right w:val="none" w:sz="0" w:space="0" w:color="auto"/>
      </w:divBdr>
    </w:div>
    <w:div w:id="713654124">
      <w:bodyDiv w:val="1"/>
      <w:marLeft w:val="0"/>
      <w:marRight w:val="0"/>
      <w:marTop w:val="0"/>
      <w:marBottom w:val="0"/>
      <w:divBdr>
        <w:top w:val="none" w:sz="0" w:space="0" w:color="auto"/>
        <w:left w:val="none" w:sz="0" w:space="0" w:color="auto"/>
        <w:bottom w:val="none" w:sz="0" w:space="0" w:color="auto"/>
        <w:right w:val="none" w:sz="0" w:space="0" w:color="auto"/>
      </w:divBdr>
    </w:div>
    <w:div w:id="1066341670">
      <w:bodyDiv w:val="1"/>
      <w:marLeft w:val="0"/>
      <w:marRight w:val="0"/>
      <w:marTop w:val="0"/>
      <w:marBottom w:val="0"/>
      <w:divBdr>
        <w:top w:val="none" w:sz="0" w:space="0" w:color="auto"/>
        <w:left w:val="none" w:sz="0" w:space="0" w:color="auto"/>
        <w:bottom w:val="none" w:sz="0" w:space="0" w:color="auto"/>
        <w:right w:val="none" w:sz="0" w:space="0" w:color="auto"/>
      </w:divBdr>
    </w:div>
    <w:div w:id="1401439904">
      <w:bodyDiv w:val="1"/>
      <w:marLeft w:val="0"/>
      <w:marRight w:val="0"/>
      <w:marTop w:val="0"/>
      <w:marBottom w:val="0"/>
      <w:divBdr>
        <w:top w:val="none" w:sz="0" w:space="0" w:color="auto"/>
        <w:left w:val="none" w:sz="0" w:space="0" w:color="auto"/>
        <w:bottom w:val="none" w:sz="0" w:space="0" w:color="auto"/>
        <w:right w:val="none" w:sz="0" w:space="0" w:color="auto"/>
      </w:divBdr>
    </w:div>
    <w:div w:id="182500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13</Pages>
  <Words>4208</Words>
  <Characters>23987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140</cp:revision>
  <dcterms:created xsi:type="dcterms:W3CDTF">2025-10-21T19:23:00Z</dcterms:created>
  <dcterms:modified xsi:type="dcterms:W3CDTF">2025-12-29T07:10:00Z</dcterms:modified>
</cp:coreProperties>
</file>